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9BF8" w14:textId="77777777" w:rsidR="005204C3" w:rsidRDefault="002A6372" w:rsidP="00883358">
      <w:pPr>
        <w:spacing w:before="60" w:after="60" w:line="276" w:lineRule="auto"/>
        <w:contextualSpacing/>
        <w:jc w:val="center"/>
        <w:rPr>
          <w:b/>
          <w:bCs/>
        </w:rPr>
      </w:pPr>
      <w:r w:rsidRPr="00883358">
        <w:rPr>
          <w:b/>
          <w:bCs/>
        </w:rPr>
        <w:t>POLITYKA PRYWATNOŚCI</w:t>
      </w:r>
      <w:r w:rsidR="00FE7158" w:rsidRPr="00883358">
        <w:rPr>
          <w:b/>
          <w:bCs/>
        </w:rPr>
        <w:t xml:space="preserve"> SERWISU </w:t>
      </w:r>
    </w:p>
    <w:p w14:paraId="14EA7CCE" w14:textId="0086D9DD" w:rsidR="00F33BE3" w:rsidRPr="005204C3" w:rsidRDefault="005204C3" w:rsidP="00883358">
      <w:pPr>
        <w:spacing w:before="60" w:after="60" w:line="276" w:lineRule="auto"/>
        <w:contextualSpacing/>
        <w:jc w:val="center"/>
        <w:rPr>
          <w:b/>
          <w:bCs/>
          <w:i/>
          <w:iCs/>
        </w:rPr>
      </w:pPr>
      <w:bookmarkStart w:id="0" w:name="_Hlk214356838"/>
      <w:r w:rsidRPr="00CC6E88">
        <w:rPr>
          <w:b/>
          <w:bCs/>
          <w:i/>
          <w:iCs/>
          <w:highlight w:val="yellow"/>
        </w:rPr>
        <w:t>hiszpanskiewakacje.eu</w:t>
      </w:r>
      <w:bookmarkEnd w:id="0"/>
    </w:p>
    <w:p w14:paraId="02C2B671" w14:textId="77777777" w:rsidR="00F33BE3" w:rsidRPr="00883358" w:rsidRDefault="00F33BE3" w:rsidP="00883358">
      <w:pPr>
        <w:spacing w:before="60" w:after="60" w:line="276" w:lineRule="auto"/>
        <w:contextualSpacing/>
        <w:jc w:val="center"/>
        <w:rPr>
          <w:b/>
          <w:bCs/>
        </w:rPr>
      </w:pPr>
    </w:p>
    <w:p w14:paraId="5195CB73" w14:textId="446F651D" w:rsidR="00F33BE3" w:rsidRPr="00883358" w:rsidRDefault="0081030D" w:rsidP="00883358">
      <w:pPr>
        <w:spacing w:before="60" w:after="60" w:line="276" w:lineRule="auto"/>
        <w:contextualSpacing/>
        <w:jc w:val="center"/>
        <w:rPr>
          <w:b/>
          <w:bCs/>
        </w:rPr>
      </w:pPr>
      <w:r w:rsidRPr="00883358">
        <w:rPr>
          <w:b/>
          <w:bCs/>
        </w:rPr>
        <w:t>o</w:t>
      </w:r>
      <w:r w:rsidR="00F33BE3" w:rsidRPr="00883358">
        <w:rPr>
          <w:b/>
          <w:bCs/>
        </w:rPr>
        <w:t xml:space="preserve">bowiązuje od: </w:t>
      </w:r>
      <w:r w:rsidR="005204C3">
        <w:rPr>
          <w:b/>
          <w:bCs/>
        </w:rPr>
        <w:t>09.09.2025 r.</w:t>
      </w:r>
    </w:p>
    <w:p w14:paraId="7AAAED22" w14:textId="77777777" w:rsidR="00F33BE3" w:rsidRPr="00883358" w:rsidRDefault="00F33BE3" w:rsidP="00883358">
      <w:pPr>
        <w:spacing w:before="60" w:after="60" w:line="276" w:lineRule="auto"/>
        <w:contextualSpacing/>
        <w:jc w:val="center"/>
        <w:rPr>
          <w:b/>
          <w:bCs/>
        </w:rPr>
      </w:pPr>
    </w:p>
    <w:sdt>
      <w:sdtPr>
        <w:rPr>
          <w:rFonts w:asciiTheme="minorHAnsi" w:eastAsiaTheme="minorHAnsi" w:hAnsiTheme="minorHAnsi" w:cstheme="minorBidi"/>
          <w:b/>
          <w:bCs/>
          <w:color w:val="auto"/>
          <w:kern w:val="2"/>
          <w:sz w:val="22"/>
          <w:szCs w:val="22"/>
          <w:lang w:eastAsia="en-US"/>
          <w14:ligatures w14:val="standardContextual"/>
        </w:rPr>
        <w:id w:val="586501956"/>
        <w:docPartObj>
          <w:docPartGallery w:val="Table of Contents"/>
          <w:docPartUnique/>
        </w:docPartObj>
      </w:sdtPr>
      <w:sdtContent>
        <w:p w14:paraId="57CA817A" w14:textId="186FBB8C" w:rsidR="00883358" w:rsidRPr="00883358" w:rsidRDefault="00883358" w:rsidP="00883358">
          <w:pPr>
            <w:pStyle w:val="Nagwekspisutreci"/>
            <w:spacing w:before="60" w:after="60" w:line="276" w:lineRule="auto"/>
            <w:contextualSpacing/>
            <w:rPr>
              <w:rFonts w:asciiTheme="minorHAnsi" w:hAnsiTheme="minorHAnsi"/>
              <w:b/>
              <w:bCs/>
              <w:color w:val="auto"/>
              <w:sz w:val="22"/>
              <w:szCs w:val="22"/>
            </w:rPr>
          </w:pPr>
          <w:r w:rsidRPr="00883358">
            <w:rPr>
              <w:rFonts w:asciiTheme="minorHAnsi" w:hAnsiTheme="minorHAnsi"/>
              <w:b/>
              <w:bCs/>
              <w:color w:val="auto"/>
              <w:sz w:val="22"/>
              <w:szCs w:val="22"/>
            </w:rPr>
            <w:t>Spis treści</w:t>
          </w:r>
        </w:p>
        <w:p w14:paraId="4383C735" w14:textId="5114F90B" w:rsidR="00883358" w:rsidRPr="00883358" w:rsidRDefault="00883358" w:rsidP="00883358">
          <w:pPr>
            <w:pStyle w:val="Spistreci1"/>
            <w:rPr>
              <w:noProof/>
            </w:rPr>
          </w:pPr>
          <w:r w:rsidRPr="00883358">
            <w:fldChar w:fldCharType="begin"/>
          </w:r>
          <w:r w:rsidRPr="00883358">
            <w:instrText xml:space="preserve"> TOC \o "1-3" \h \z \u </w:instrText>
          </w:r>
          <w:r w:rsidRPr="00883358">
            <w:fldChar w:fldCharType="separate"/>
          </w:r>
          <w:hyperlink w:anchor="_Toc205367805" w:history="1">
            <w:r w:rsidRPr="00883358">
              <w:rPr>
                <w:rStyle w:val="Hipercze"/>
                <w:noProof/>
                <w:color w:val="auto"/>
              </w:rPr>
              <w:t>1.</w:t>
            </w:r>
            <w:r w:rsidRPr="00883358">
              <w:rPr>
                <w:noProof/>
              </w:rPr>
              <w:tab/>
            </w:r>
            <w:r w:rsidRPr="00883358">
              <w:rPr>
                <w:rStyle w:val="Hipercze"/>
                <w:noProof/>
                <w:color w:val="auto"/>
              </w:rPr>
              <w:t>Postanowienia ogólne</w:t>
            </w:r>
            <w:r w:rsidRPr="00883358">
              <w:rPr>
                <w:noProof/>
                <w:webHidden/>
              </w:rPr>
              <w:tab/>
            </w:r>
            <w:r w:rsidRPr="00883358">
              <w:rPr>
                <w:noProof/>
                <w:webHidden/>
              </w:rPr>
              <w:fldChar w:fldCharType="begin"/>
            </w:r>
            <w:r w:rsidRPr="00883358">
              <w:rPr>
                <w:noProof/>
                <w:webHidden/>
              </w:rPr>
              <w:instrText xml:space="preserve"> PAGEREF _Toc205367805 \h </w:instrText>
            </w:r>
            <w:r w:rsidRPr="00883358">
              <w:rPr>
                <w:noProof/>
                <w:webHidden/>
              </w:rPr>
            </w:r>
            <w:r w:rsidRPr="00883358">
              <w:rPr>
                <w:noProof/>
                <w:webHidden/>
              </w:rPr>
              <w:fldChar w:fldCharType="separate"/>
            </w:r>
            <w:r w:rsidR="00AD6BB3">
              <w:rPr>
                <w:noProof/>
                <w:webHidden/>
              </w:rPr>
              <w:t>1</w:t>
            </w:r>
            <w:r w:rsidRPr="00883358">
              <w:rPr>
                <w:noProof/>
                <w:webHidden/>
              </w:rPr>
              <w:fldChar w:fldCharType="end"/>
            </w:r>
          </w:hyperlink>
        </w:p>
        <w:p w14:paraId="317E186B" w14:textId="015595E7" w:rsidR="00883358" w:rsidRPr="00883358" w:rsidRDefault="00883358" w:rsidP="00883358">
          <w:pPr>
            <w:pStyle w:val="Spistreci1"/>
            <w:rPr>
              <w:noProof/>
            </w:rPr>
          </w:pPr>
          <w:hyperlink w:anchor="_Toc205367806" w:history="1">
            <w:r w:rsidRPr="00883358">
              <w:rPr>
                <w:rStyle w:val="Hipercze"/>
                <w:noProof/>
                <w:color w:val="auto"/>
              </w:rPr>
              <w:t>2.</w:t>
            </w:r>
            <w:r w:rsidRPr="00883358">
              <w:rPr>
                <w:noProof/>
              </w:rPr>
              <w:tab/>
            </w:r>
            <w:r w:rsidRPr="00883358">
              <w:rPr>
                <w:rStyle w:val="Hipercze"/>
                <w:noProof/>
                <w:color w:val="auto"/>
              </w:rPr>
              <w:t>Definicje</w:t>
            </w:r>
            <w:r w:rsidRPr="00883358">
              <w:rPr>
                <w:noProof/>
                <w:webHidden/>
              </w:rPr>
              <w:tab/>
            </w:r>
            <w:r w:rsidRPr="00883358">
              <w:rPr>
                <w:noProof/>
                <w:webHidden/>
              </w:rPr>
              <w:fldChar w:fldCharType="begin"/>
            </w:r>
            <w:r w:rsidRPr="00883358">
              <w:rPr>
                <w:noProof/>
                <w:webHidden/>
              </w:rPr>
              <w:instrText xml:space="preserve"> PAGEREF _Toc205367806 \h </w:instrText>
            </w:r>
            <w:r w:rsidRPr="00883358">
              <w:rPr>
                <w:noProof/>
                <w:webHidden/>
              </w:rPr>
            </w:r>
            <w:r w:rsidRPr="00883358">
              <w:rPr>
                <w:noProof/>
                <w:webHidden/>
              </w:rPr>
              <w:fldChar w:fldCharType="separate"/>
            </w:r>
            <w:r w:rsidR="00AD6BB3">
              <w:rPr>
                <w:noProof/>
                <w:webHidden/>
              </w:rPr>
              <w:t>1</w:t>
            </w:r>
            <w:r w:rsidRPr="00883358">
              <w:rPr>
                <w:noProof/>
                <w:webHidden/>
              </w:rPr>
              <w:fldChar w:fldCharType="end"/>
            </w:r>
          </w:hyperlink>
        </w:p>
        <w:p w14:paraId="4D7B8462" w14:textId="67A21D12" w:rsidR="00883358" w:rsidRPr="00883358" w:rsidRDefault="00883358" w:rsidP="00883358">
          <w:pPr>
            <w:pStyle w:val="Spistreci1"/>
            <w:rPr>
              <w:noProof/>
            </w:rPr>
          </w:pPr>
          <w:hyperlink w:anchor="_Toc205367807" w:history="1">
            <w:r w:rsidRPr="00883358">
              <w:rPr>
                <w:rStyle w:val="Hipercze"/>
                <w:noProof/>
                <w:color w:val="auto"/>
              </w:rPr>
              <w:t>3.</w:t>
            </w:r>
            <w:r w:rsidRPr="00883358">
              <w:rPr>
                <w:noProof/>
              </w:rPr>
              <w:tab/>
            </w:r>
            <w:r w:rsidRPr="00883358">
              <w:rPr>
                <w:rStyle w:val="Hipercze"/>
                <w:noProof/>
                <w:color w:val="auto"/>
              </w:rPr>
              <w:t>Ogólne zasady przetwarzania danych osobowych</w:t>
            </w:r>
            <w:r w:rsidRPr="00883358">
              <w:rPr>
                <w:noProof/>
                <w:webHidden/>
              </w:rPr>
              <w:tab/>
            </w:r>
            <w:r w:rsidRPr="00883358">
              <w:rPr>
                <w:noProof/>
                <w:webHidden/>
              </w:rPr>
              <w:fldChar w:fldCharType="begin"/>
            </w:r>
            <w:r w:rsidRPr="00883358">
              <w:rPr>
                <w:noProof/>
                <w:webHidden/>
              </w:rPr>
              <w:instrText xml:space="preserve"> PAGEREF _Toc205367807 \h </w:instrText>
            </w:r>
            <w:r w:rsidRPr="00883358">
              <w:rPr>
                <w:noProof/>
                <w:webHidden/>
              </w:rPr>
            </w:r>
            <w:r w:rsidRPr="00883358">
              <w:rPr>
                <w:noProof/>
                <w:webHidden/>
              </w:rPr>
              <w:fldChar w:fldCharType="separate"/>
            </w:r>
            <w:r w:rsidR="00AD6BB3">
              <w:rPr>
                <w:noProof/>
                <w:webHidden/>
              </w:rPr>
              <w:t>2</w:t>
            </w:r>
            <w:r w:rsidRPr="00883358">
              <w:rPr>
                <w:noProof/>
                <w:webHidden/>
              </w:rPr>
              <w:fldChar w:fldCharType="end"/>
            </w:r>
          </w:hyperlink>
        </w:p>
        <w:p w14:paraId="16927055" w14:textId="70744DD0" w:rsidR="00883358" w:rsidRPr="00883358" w:rsidRDefault="00883358" w:rsidP="00883358">
          <w:pPr>
            <w:pStyle w:val="Spistreci1"/>
            <w:rPr>
              <w:noProof/>
            </w:rPr>
          </w:pPr>
          <w:hyperlink w:anchor="_Toc205367808" w:history="1">
            <w:r w:rsidRPr="00883358">
              <w:rPr>
                <w:rStyle w:val="Hipercze"/>
                <w:noProof/>
                <w:color w:val="auto"/>
              </w:rPr>
              <w:t>4.</w:t>
            </w:r>
            <w:r w:rsidRPr="00883358">
              <w:rPr>
                <w:noProof/>
              </w:rPr>
              <w:tab/>
            </w:r>
            <w:r w:rsidRPr="00883358">
              <w:rPr>
                <w:rStyle w:val="Hipercze"/>
                <w:noProof/>
                <w:color w:val="auto"/>
              </w:rPr>
              <w:t>Cele i podstawy przetwarzania danych osobowych</w:t>
            </w:r>
            <w:r w:rsidRPr="00883358">
              <w:rPr>
                <w:noProof/>
                <w:webHidden/>
              </w:rPr>
              <w:tab/>
            </w:r>
            <w:r w:rsidRPr="00883358">
              <w:rPr>
                <w:noProof/>
                <w:webHidden/>
              </w:rPr>
              <w:fldChar w:fldCharType="begin"/>
            </w:r>
            <w:r w:rsidRPr="00883358">
              <w:rPr>
                <w:noProof/>
                <w:webHidden/>
              </w:rPr>
              <w:instrText xml:space="preserve"> PAGEREF _Toc205367808 \h </w:instrText>
            </w:r>
            <w:r w:rsidRPr="00883358">
              <w:rPr>
                <w:noProof/>
                <w:webHidden/>
              </w:rPr>
            </w:r>
            <w:r w:rsidRPr="00883358">
              <w:rPr>
                <w:noProof/>
                <w:webHidden/>
              </w:rPr>
              <w:fldChar w:fldCharType="separate"/>
            </w:r>
            <w:r w:rsidR="00AD6BB3">
              <w:rPr>
                <w:noProof/>
                <w:webHidden/>
              </w:rPr>
              <w:t>2</w:t>
            </w:r>
            <w:r w:rsidRPr="00883358">
              <w:rPr>
                <w:noProof/>
                <w:webHidden/>
              </w:rPr>
              <w:fldChar w:fldCharType="end"/>
            </w:r>
          </w:hyperlink>
        </w:p>
        <w:p w14:paraId="0AEC205C" w14:textId="1F9C94C0" w:rsidR="00883358" w:rsidRPr="00883358" w:rsidRDefault="00883358" w:rsidP="00883358">
          <w:pPr>
            <w:pStyle w:val="Spistreci1"/>
            <w:rPr>
              <w:noProof/>
            </w:rPr>
          </w:pPr>
          <w:hyperlink w:anchor="_Toc205367809" w:history="1">
            <w:r w:rsidRPr="00883358">
              <w:rPr>
                <w:rStyle w:val="Hipercze"/>
                <w:noProof/>
                <w:color w:val="auto"/>
              </w:rPr>
              <w:t>5.</w:t>
            </w:r>
            <w:r w:rsidRPr="00883358">
              <w:rPr>
                <w:noProof/>
              </w:rPr>
              <w:tab/>
            </w:r>
            <w:r w:rsidRPr="00883358">
              <w:rPr>
                <w:rStyle w:val="Hipercze"/>
                <w:noProof/>
                <w:color w:val="auto"/>
              </w:rPr>
              <w:t>Sposób przetwarzania danych osobowych</w:t>
            </w:r>
            <w:r w:rsidRPr="00883358">
              <w:rPr>
                <w:noProof/>
                <w:webHidden/>
              </w:rPr>
              <w:tab/>
            </w:r>
            <w:r w:rsidRPr="00883358">
              <w:rPr>
                <w:noProof/>
                <w:webHidden/>
              </w:rPr>
              <w:fldChar w:fldCharType="begin"/>
            </w:r>
            <w:r w:rsidRPr="00883358">
              <w:rPr>
                <w:noProof/>
                <w:webHidden/>
              </w:rPr>
              <w:instrText xml:space="preserve"> PAGEREF _Toc205367809 \h </w:instrText>
            </w:r>
            <w:r w:rsidRPr="00883358">
              <w:rPr>
                <w:noProof/>
                <w:webHidden/>
              </w:rPr>
            </w:r>
            <w:r w:rsidRPr="00883358">
              <w:rPr>
                <w:noProof/>
                <w:webHidden/>
              </w:rPr>
              <w:fldChar w:fldCharType="separate"/>
            </w:r>
            <w:r w:rsidR="00AD6BB3">
              <w:rPr>
                <w:noProof/>
                <w:webHidden/>
              </w:rPr>
              <w:t>4</w:t>
            </w:r>
            <w:r w:rsidRPr="00883358">
              <w:rPr>
                <w:noProof/>
                <w:webHidden/>
              </w:rPr>
              <w:fldChar w:fldCharType="end"/>
            </w:r>
          </w:hyperlink>
        </w:p>
        <w:p w14:paraId="1FA214BC" w14:textId="78424C63" w:rsidR="00883358" w:rsidRPr="00883358" w:rsidRDefault="00883358" w:rsidP="00883358">
          <w:pPr>
            <w:pStyle w:val="Spistreci1"/>
            <w:rPr>
              <w:noProof/>
            </w:rPr>
          </w:pPr>
          <w:hyperlink w:anchor="_Toc205367810" w:history="1">
            <w:r w:rsidRPr="00883358">
              <w:rPr>
                <w:rStyle w:val="Hipercze"/>
                <w:noProof/>
                <w:color w:val="auto"/>
              </w:rPr>
              <w:t>6.</w:t>
            </w:r>
            <w:r w:rsidRPr="00883358">
              <w:rPr>
                <w:noProof/>
              </w:rPr>
              <w:tab/>
            </w:r>
            <w:r w:rsidRPr="00883358">
              <w:rPr>
                <w:rStyle w:val="Hipercze"/>
                <w:noProof/>
                <w:color w:val="auto"/>
              </w:rPr>
              <w:t>Pliki cookies</w:t>
            </w:r>
            <w:r w:rsidRPr="00883358">
              <w:rPr>
                <w:noProof/>
                <w:webHidden/>
              </w:rPr>
              <w:tab/>
            </w:r>
            <w:r w:rsidRPr="00883358">
              <w:rPr>
                <w:noProof/>
                <w:webHidden/>
              </w:rPr>
              <w:fldChar w:fldCharType="begin"/>
            </w:r>
            <w:r w:rsidRPr="00883358">
              <w:rPr>
                <w:noProof/>
                <w:webHidden/>
              </w:rPr>
              <w:instrText xml:space="preserve"> PAGEREF _Toc205367810 \h </w:instrText>
            </w:r>
            <w:r w:rsidRPr="00883358">
              <w:rPr>
                <w:noProof/>
                <w:webHidden/>
              </w:rPr>
            </w:r>
            <w:r w:rsidRPr="00883358">
              <w:rPr>
                <w:noProof/>
                <w:webHidden/>
              </w:rPr>
              <w:fldChar w:fldCharType="separate"/>
            </w:r>
            <w:r w:rsidR="00AD6BB3">
              <w:rPr>
                <w:noProof/>
                <w:webHidden/>
              </w:rPr>
              <w:t>4</w:t>
            </w:r>
            <w:r w:rsidRPr="00883358">
              <w:rPr>
                <w:noProof/>
                <w:webHidden/>
              </w:rPr>
              <w:fldChar w:fldCharType="end"/>
            </w:r>
          </w:hyperlink>
        </w:p>
        <w:p w14:paraId="28022353" w14:textId="25632CB9" w:rsidR="00883358" w:rsidRPr="00883358" w:rsidRDefault="00883358" w:rsidP="00883358">
          <w:pPr>
            <w:pStyle w:val="Spistreci1"/>
            <w:rPr>
              <w:noProof/>
            </w:rPr>
          </w:pPr>
          <w:hyperlink w:anchor="_Toc205367811" w:history="1">
            <w:r w:rsidRPr="00883358">
              <w:rPr>
                <w:rStyle w:val="Hipercze"/>
                <w:noProof/>
                <w:color w:val="auto"/>
              </w:rPr>
              <w:t>7.</w:t>
            </w:r>
            <w:r w:rsidRPr="00883358">
              <w:rPr>
                <w:noProof/>
              </w:rPr>
              <w:tab/>
            </w:r>
            <w:r w:rsidRPr="00883358">
              <w:rPr>
                <w:rStyle w:val="Hipercze"/>
                <w:noProof/>
                <w:color w:val="auto"/>
              </w:rPr>
              <w:t>Uprawnienia wynikające z ochrony danych osobowych</w:t>
            </w:r>
            <w:r w:rsidRPr="00883358">
              <w:rPr>
                <w:noProof/>
                <w:webHidden/>
              </w:rPr>
              <w:tab/>
            </w:r>
            <w:r w:rsidRPr="00883358">
              <w:rPr>
                <w:noProof/>
                <w:webHidden/>
              </w:rPr>
              <w:fldChar w:fldCharType="begin"/>
            </w:r>
            <w:r w:rsidRPr="00883358">
              <w:rPr>
                <w:noProof/>
                <w:webHidden/>
              </w:rPr>
              <w:instrText xml:space="preserve"> PAGEREF _Toc205367811 \h </w:instrText>
            </w:r>
            <w:r w:rsidRPr="00883358">
              <w:rPr>
                <w:noProof/>
                <w:webHidden/>
              </w:rPr>
            </w:r>
            <w:r w:rsidRPr="00883358">
              <w:rPr>
                <w:noProof/>
                <w:webHidden/>
              </w:rPr>
              <w:fldChar w:fldCharType="separate"/>
            </w:r>
            <w:r w:rsidR="00AD6BB3">
              <w:rPr>
                <w:noProof/>
                <w:webHidden/>
              </w:rPr>
              <w:t>5</w:t>
            </w:r>
            <w:r w:rsidRPr="00883358">
              <w:rPr>
                <w:noProof/>
                <w:webHidden/>
              </w:rPr>
              <w:fldChar w:fldCharType="end"/>
            </w:r>
          </w:hyperlink>
        </w:p>
        <w:p w14:paraId="7511F560" w14:textId="5FBEED2B" w:rsidR="00883358" w:rsidRPr="00883358" w:rsidRDefault="00883358" w:rsidP="00883358">
          <w:pPr>
            <w:pStyle w:val="Spistreci1"/>
            <w:rPr>
              <w:noProof/>
            </w:rPr>
          </w:pPr>
          <w:hyperlink w:anchor="_Toc205367812" w:history="1">
            <w:r w:rsidRPr="00883358">
              <w:rPr>
                <w:rStyle w:val="Hipercze"/>
                <w:noProof/>
                <w:color w:val="auto"/>
              </w:rPr>
              <w:t>8.</w:t>
            </w:r>
            <w:r w:rsidRPr="00883358">
              <w:rPr>
                <w:noProof/>
              </w:rPr>
              <w:tab/>
            </w:r>
            <w:r w:rsidRPr="00883358">
              <w:rPr>
                <w:rStyle w:val="Hipercze"/>
                <w:noProof/>
                <w:color w:val="auto"/>
              </w:rPr>
              <w:t>Bezpieczeństwo danych osobowych</w:t>
            </w:r>
            <w:r w:rsidRPr="00883358">
              <w:rPr>
                <w:noProof/>
                <w:webHidden/>
              </w:rPr>
              <w:tab/>
            </w:r>
            <w:r w:rsidRPr="00883358">
              <w:rPr>
                <w:noProof/>
                <w:webHidden/>
              </w:rPr>
              <w:fldChar w:fldCharType="begin"/>
            </w:r>
            <w:r w:rsidRPr="00883358">
              <w:rPr>
                <w:noProof/>
                <w:webHidden/>
              </w:rPr>
              <w:instrText xml:space="preserve"> PAGEREF _Toc205367812 \h </w:instrText>
            </w:r>
            <w:r w:rsidRPr="00883358">
              <w:rPr>
                <w:noProof/>
                <w:webHidden/>
              </w:rPr>
            </w:r>
            <w:r w:rsidRPr="00883358">
              <w:rPr>
                <w:noProof/>
                <w:webHidden/>
              </w:rPr>
              <w:fldChar w:fldCharType="separate"/>
            </w:r>
            <w:r w:rsidR="00AD6BB3">
              <w:rPr>
                <w:noProof/>
                <w:webHidden/>
              </w:rPr>
              <w:t>6</w:t>
            </w:r>
            <w:r w:rsidRPr="00883358">
              <w:rPr>
                <w:noProof/>
                <w:webHidden/>
              </w:rPr>
              <w:fldChar w:fldCharType="end"/>
            </w:r>
          </w:hyperlink>
        </w:p>
        <w:p w14:paraId="4CFF55FE" w14:textId="42CAB88C" w:rsidR="00883358" w:rsidRPr="00883358" w:rsidRDefault="00883358" w:rsidP="00883358">
          <w:pPr>
            <w:pStyle w:val="Spistreci1"/>
            <w:rPr>
              <w:noProof/>
            </w:rPr>
          </w:pPr>
          <w:hyperlink w:anchor="_Toc205367813" w:history="1">
            <w:r w:rsidRPr="00883358">
              <w:rPr>
                <w:rStyle w:val="Hipercze"/>
                <w:noProof/>
                <w:color w:val="auto"/>
              </w:rPr>
              <w:t>9.</w:t>
            </w:r>
            <w:r w:rsidRPr="00883358">
              <w:rPr>
                <w:noProof/>
              </w:rPr>
              <w:tab/>
            </w:r>
            <w:r w:rsidRPr="00883358">
              <w:rPr>
                <w:rStyle w:val="Hipercze"/>
                <w:noProof/>
                <w:color w:val="auto"/>
              </w:rPr>
              <w:t>Nadzór nad ochroną danych osobowych</w:t>
            </w:r>
            <w:r w:rsidRPr="00883358">
              <w:rPr>
                <w:noProof/>
                <w:webHidden/>
              </w:rPr>
              <w:tab/>
            </w:r>
            <w:r w:rsidRPr="00883358">
              <w:rPr>
                <w:noProof/>
                <w:webHidden/>
              </w:rPr>
              <w:fldChar w:fldCharType="begin"/>
            </w:r>
            <w:r w:rsidRPr="00883358">
              <w:rPr>
                <w:noProof/>
                <w:webHidden/>
              </w:rPr>
              <w:instrText xml:space="preserve"> PAGEREF _Toc205367813 \h </w:instrText>
            </w:r>
            <w:r w:rsidRPr="00883358">
              <w:rPr>
                <w:noProof/>
                <w:webHidden/>
              </w:rPr>
            </w:r>
            <w:r w:rsidRPr="00883358">
              <w:rPr>
                <w:noProof/>
                <w:webHidden/>
              </w:rPr>
              <w:fldChar w:fldCharType="separate"/>
            </w:r>
            <w:r w:rsidR="00AD6BB3">
              <w:rPr>
                <w:noProof/>
                <w:webHidden/>
              </w:rPr>
              <w:t>6</w:t>
            </w:r>
            <w:r w:rsidRPr="00883358">
              <w:rPr>
                <w:noProof/>
                <w:webHidden/>
              </w:rPr>
              <w:fldChar w:fldCharType="end"/>
            </w:r>
          </w:hyperlink>
        </w:p>
        <w:p w14:paraId="7A92BD53" w14:textId="60C0AB9E" w:rsidR="00883358" w:rsidRPr="00883358" w:rsidRDefault="00883358" w:rsidP="00883358">
          <w:pPr>
            <w:pStyle w:val="Spistreci1"/>
            <w:rPr>
              <w:noProof/>
            </w:rPr>
          </w:pPr>
          <w:hyperlink w:anchor="_Toc205367814" w:history="1">
            <w:r w:rsidRPr="00883358">
              <w:rPr>
                <w:rStyle w:val="Hipercze"/>
                <w:noProof/>
                <w:color w:val="auto"/>
              </w:rPr>
              <w:t>10.</w:t>
            </w:r>
            <w:r w:rsidRPr="00883358">
              <w:rPr>
                <w:noProof/>
              </w:rPr>
              <w:tab/>
            </w:r>
            <w:r w:rsidRPr="00883358">
              <w:rPr>
                <w:rStyle w:val="Hipercze"/>
                <w:noProof/>
                <w:color w:val="auto"/>
              </w:rPr>
              <w:t>Postanowienia końcowe</w:t>
            </w:r>
            <w:r w:rsidRPr="00883358">
              <w:rPr>
                <w:noProof/>
                <w:webHidden/>
              </w:rPr>
              <w:tab/>
            </w:r>
            <w:r w:rsidRPr="00883358">
              <w:rPr>
                <w:noProof/>
                <w:webHidden/>
              </w:rPr>
              <w:fldChar w:fldCharType="begin"/>
            </w:r>
            <w:r w:rsidRPr="00883358">
              <w:rPr>
                <w:noProof/>
                <w:webHidden/>
              </w:rPr>
              <w:instrText xml:space="preserve"> PAGEREF _Toc205367814 \h </w:instrText>
            </w:r>
            <w:r w:rsidRPr="00883358">
              <w:rPr>
                <w:noProof/>
                <w:webHidden/>
              </w:rPr>
            </w:r>
            <w:r w:rsidRPr="00883358">
              <w:rPr>
                <w:noProof/>
                <w:webHidden/>
              </w:rPr>
              <w:fldChar w:fldCharType="separate"/>
            </w:r>
            <w:r w:rsidR="00AD6BB3">
              <w:rPr>
                <w:noProof/>
                <w:webHidden/>
              </w:rPr>
              <w:t>7</w:t>
            </w:r>
            <w:r w:rsidRPr="00883358">
              <w:rPr>
                <w:noProof/>
                <w:webHidden/>
              </w:rPr>
              <w:fldChar w:fldCharType="end"/>
            </w:r>
          </w:hyperlink>
        </w:p>
        <w:p w14:paraId="00D16455" w14:textId="60C67751" w:rsidR="00883358" w:rsidRPr="00883358" w:rsidRDefault="00883358" w:rsidP="00883358">
          <w:pPr>
            <w:spacing w:before="60" w:after="60" w:line="276" w:lineRule="auto"/>
            <w:contextualSpacing/>
            <w:rPr>
              <w:b/>
              <w:bCs/>
            </w:rPr>
          </w:pPr>
          <w:r w:rsidRPr="00883358">
            <w:rPr>
              <w:b/>
              <w:bCs/>
            </w:rPr>
            <w:fldChar w:fldCharType="end"/>
          </w:r>
        </w:p>
      </w:sdtContent>
    </w:sdt>
    <w:p w14:paraId="1BBCB28E" w14:textId="77777777" w:rsidR="00883358" w:rsidRPr="00883358" w:rsidRDefault="00883358" w:rsidP="00883358">
      <w:bookmarkStart w:id="1" w:name="_Toc205367805"/>
    </w:p>
    <w:p w14:paraId="387733FD" w14:textId="0A256F11" w:rsidR="00F33BE3" w:rsidRPr="00883358" w:rsidRDefault="00F33BE3" w:rsidP="00883358">
      <w:pPr>
        <w:pStyle w:val="Nagwek1"/>
      </w:pPr>
      <w:r w:rsidRPr="00883358">
        <w:t>Postanowienia ogólne</w:t>
      </w:r>
      <w:bookmarkEnd w:id="1"/>
    </w:p>
    <w:p w14:paraId="1AE08BEB" w14:textId="27DC846D" w:rsidR="00F33BE3" w:rsidRPr="00883358" w:rsidRDefault="002A6372" w:rsidP="00883358">
      <w:pPr>
        <w:pStyle w:val="Akapitzlist"/>
        <w:numPr>
          <w:ilvl w:val="0"/>
          <w:numId w:val="2"/>
        </w:numPr>
        <w:spacing w:before="60" w:after="60" w:line="276" w:lineRule="auto"/>
        <w:ind w:left="709" w:hanging="709"/>
        <w:jc w:val="both"/>
        <w:rPr>
          <w:b/>
          <w:bCs/>
        </w:rPr>
      </w:pPr>
      <w:r w:rsidRPr="00883358">
        <w:t xml:space="preserve">Niniejsza polityka prywatności zawiera informacje dotyczące przetwarzania danych osobowych użytkowników serwisu </w:t>
      </w:r>
      <w:r w:rsidR="00F33BE3" w:rsidRPr="00883358">
        <w:t xml:space="preserve">internetowego </w:t>
      </w:r>
      <w:r w:rsidR="005204C3" w:rsidRPr="00CC6E88">
        <w:rPr>
          <w:b/>
          <w:bCs/>
          <w:i/>
          <w:iCs/>
          <w:highlight w:val="yellow"/>
        </w:rPr>
        <w:t>hiszpanskiewakacje.eu</w:t>
      </w:r>
      <w:r w:rsidRPr="00883358">
        <w:t xml:space="preserve"> oraz informacje dotyczące stosowania plików </w:t>
      </w:r>
      <w:proofErr w:type="spellStart"/>
      <w:r w:rsidRPr="00883358">
        <w:rPr>
          <w:i/>
          <w:iCs/>
        </w:rPr>
        <w:t>cookies</w:t>
      </w:r>
      <w:proofErr w:type="spellEnd"/>
      <w:r w:rsidR="00F33BE3" w:rsidRPr="00883358">
        <w:t>.</w:t>
      </w:r>
    </w:p>
    <w:p w14:paraId="0A437F31" w14:textId="41E12D9B" w:rsidR="00F33BE3" w:rsidRPr="00883358" w:rsidRDefault="002A6372" w:rsidP="00883358">
      <w:pPr>
        <w:pStyle w:val="Akapitzlist"/>
        <w:numPr>
          <w:ilvl w:val="0"/>
          <w:numId w:val="2"/>
        </w:numPr>
        <w:spacing w:before="60" w:after="60" w:line="276" w:lineRule="auto"/>
        <w:ind w:left="709" w:hanging="709"/>
        <w:jc w:val="both"/>
        <w:rPr>
          <w:b/>
          <w:bCs/>
        </w:rPr>
      </w:pPr>
      <w:r w:rsidRPr="00883358">
        <w:t xml:space="preserve">Administratorem danych osobowych użytkowników serwisu jest </w:t>
      </w:r>
      <w:r w:rsidR="005204C3" w:rsidRPr="00CC6E88">
        <w:rPr>
          <w:highlight w:val="yellow"/>
        </w:rPr>
        <w:t>MSW sp. z o.o. z siedzibą w Gliwicach przy ul. Raciborskiej 2, wpisana do Rejestru Przedsiębiorców Krajowego Rejestru Sądowego pod numerem: 0000757527, posiadająca NIP: 6312644561 oraz REGON: 242814181</w:t>
      </w:r>
      <w:r w:rsidR="00F33BE3" w:rsidRPr="00883358">
        <w:t>.</w:t>
      </w:r>
    </w:p>
    <w:p w14:paraId="2A261253" w14:textId="31B7A7AA" w:rsidR="00526C26" w:rsidRPr="00883358" w:rsidRDefault="002A6372" w:rsidP="00883358">
      <w:pPr>
        <w:pStyle w:val="Akapitzlist"/>
        <w:numPr>
          <w:ilvl w:val="0"/>
          <w:numId w:val="2"/>
        </w:numPr>
        <w:spacing w:before="60" w:after="60" w:line="276" w:lineRule="auto"/>
        <w:ind w:left="709" w:hanging="709"/>
        <w:jc w:val="both"/>
      </w:pPr>
      <w:r w:rsidRPr="00883358">
        <w:t xml:space="preserve">Z </w:t>
      </w:r>
      <w:r w:rsidR="00883358">
        <w:t>A</w:t>
      </w:r>
      <w:r w:rsidRPr="00883358">
        <w:t>dministratorem danych osobowych można kontaktować się:</w:t>
      </w:r>
    </w:p>
    <w:p w14:paraId="397F1DD4" w14:textId="2237E2D0" w:rsidR="002A6372" w:rsidRPr="00883358" w:rsidRDefault="002A6372" w:rsidP="00883358">
      <w:pPr>
        <w:pStyle w:val="Akapitzlist"/>
        <w:numPr>
          <w:ilvl w:val="0"/>
          <w:numId w:val="15"/>
        </w:numPr>
        <w:spacing w:before="60" w:after="60" w:line="276" w:lineRule="auto"/>
        <w:jc w:val="both"/>
      </w:pPr>
      <w:r w:rsidRPr="00883358">
        <w:t xml:space="preserve">pod adresem korespondencyjnym: </w:t>
      </w:r>
      <w:r w:rsidR="005204C3" w:rsidRPr="00CC6E88">
        <w:rPr>
          <w:highlight w:val="yellow"/>
        </w:rPr>
        <w:t>44-100 Gliwice, ul. Raciborska 2</w:t>
      </w:r>
      <w:r w:rsidRPr="00883358">
        <w:t>;</w:t>
      </w:r>
    </w:p>
    <w:p w14:paraId="74F4BB3A" w14:textId="3FDC2EEC" w:rsidR="00526C26" w:rsidRPr="00883358" w:rsidRDefault="002A6372" w:rsidP="00883358">
      <w:pPr>
        <w:pStyle w:val="Akapitzlist"/>
        <w:numPr>
          <w:ilvl w:val="0"/>
          <w:numId w:val="15"/>
        </w:numPr>
        <w:spacing w:before="60" w:after="60" w:line="276" w:lineRule="auto"/>
        <w:jc w:val="both"/>
      </w:pPr>
      <w:r w:rsidRPr="00883358">
        <w:t>pod adresem poczty elektroniczne</w:t>
      </w:r>
      <w:r w:rsidR="00883358">
        <w:t>j</w:t>
      </w:r>
      <w:r w:rsidRPr="00883358">
        <w:t xml:space="preserve">: </w:t>
      </w:r>
      <w:r w:rsidR="00331332">
        <w:rPr>
          <w:highlight w:val="yellow"/>
        </w:rPr>
        <w:t>kontakt</w:t>
      </w:r>
      <w:r w:rsidR="005204C3" w:rsidRPr="00CC6E88">
        <w:rPr>
          <w:highlight w:val="yellow"/>
        </w:rPr>
        <w:t>@hiszpanskiewakacje.eu</w:t>
      </w:r>
      <w:r w:rsidRPr="00883358">
        <w:t>.</w:t>
      </w:r>
    </w:p>
    <w:p w14:paraId="122E1E88" w14:textId="5DE00D6B" w:rsidR="000B1FA6" w:rsidRPr="00883358" w:rsidRDefault="000B1FA6" w:rsidP="00883358">
      <w:pPr>
        <w:pStyle w:val="Akapitzlist"/>
        <w:numPr>
          <w:ilvl w:val="0"/>
          <w:numId w:val="2"/>
        </w:numPr>
        <w:spacing w:before="60" w:after="60" w:line="276" w:lineRule="auto"/>
        <w:ind w:left="709" w:hanging="709"/>
        <w:jc w:val="both"/>
      </w:pPr>
      <w:r w:rsidRPr="00883358">
        <w:t xml:space="preserve">Każdy </w:t>
      </w:r>
      <w:r w:rsidR="002A6372" w:rsidRPr="00883358">
        <w:t>użytkownik serwisu</w:t>
      </w:r>
      <w:r w:rsidRPr="00883358">
        <w:t xml:space="preserve"> przed rozpoczęciem korzystania z </w:t>
      </w:r>
      <w:r w:rsidR="002A6372" w:rsidRPr="00883358">
        <w:t>s</w:t>
      </w:r>
      <w:r w:rsidR="00B02522" w:rsidRPr="00883358">
        <w:t>erwisu</w:t>
      </w:r>
      <w:r w:rsidRPr="00883358">
        <w:t xml:space="preserve"> zobowiązany jest zapozna</w:t>
      </w:r>
      <w:r w:rsidR="008F0BE2" w:rsidRPr="00883358">
        <w:t>ć</w:t>
      </w:r>
      <w:r w:rsidRPr="00883358">
        <w:t xml:space="preserve"> się z niniejsz</w:t>
      </w:r>
      <w:r w:rsidR="002A6372" w:rsidRPr="00883358">
        <w:t>ą polityką prywatności</w:t>
      </w:r>
      <w:r w:rsidRPr="00883358">
        <w:t xml:space="preserve">. Rozpoczęcie korzystania </w:t>
      </w:r>
      <w:r w:rsidR="008F0BE2" w:rsidRPr="00883358">
        <w:t>z</w:t>
      </w:r>
      <w:r w:rsidR="002A6372" w:rsidRPr="00883358">
        <w:t xml:space="preserve"> s</w:t>
      </w:r>
      <w:r w:rsidR="008F0BE2" w:rsidRPr="00883358">
        <w:t>erwisu jest</w:t>
      </w:r>
      <w:r w:rsidRPr="00883358">
        <w:t xml:space="preserve"> równoznaczne z akceptacją wszystkich postanowień </w:t>
      </w:r>
      <w:r w:rsidR="002A6372" w:rsidRPr="00883358">
        <w:t>polityki prywatności</w:t>
      </w:r>
      <w:r w:rsidRPr="00883358">
        <w:t>.</w:t>
      </w:r>
    </w:p>
    <w:p w14:paraId="12499A8F" w14:textId="05554A8A" w:rsidR="000B1FA6" w:rsidRPr="00883358" w:rsidRDefault="002A6372" w:rsidP="00883358">
      <w:pPr>
        <w:pStyle w:val="Akapitzlist"/>
        <w:numPr>
          <w:ilvl w:val="0"/>
          <w:numId w:val="2"/>
        </w:numPr>
        <w:spacing w:before="60" w:after="60" w:line="276" w:lineRule="auto"/>
        <w:ind w:left="709" w:hanging="709"/>
        <w:jc w:val="both"/>
      </w:pPr>
      <w:r w:rsidRPr="00883358">
        <w:t>Polityka prywatności</w:t>
      </w:r>
      <w:r w:rsidR="000B1FA6" w:rsidRPr="00883358">
        <w:t xml:space="preserve"> jest dostępn</w:t>
      </w:r>
      <w:r w:rsidRPr="00883358">
        <w:t>a</w:t>
      </w:r>
      <w:r w:rsidR="000B1FA6" w:rsidRPr="00883358">
        <w:t xml:space="preserve"> nieodpłatnie </w:t>
      </w:r>
      <w:r w:rsidRPr="00883358">
        <w:t>w serwisie</w:t>
      </w:r>
      <w:r w:rsidR="000B1FA6" w:rsidRPr="00883358">
        <w:t>, w formie umożliwiającej je</w:t>
      </w:r>
      <w:r w:rsidRPr="00883358">
        <w:t>j</w:t>
      </w:r>
      <w:r w:rsidR="000B1FA6" w:rsidRPr="00883358">
        <w:t xml:space="preserve"> pobranie, utrwalenie i wydrukowanie.</w:t>
      </w:r>
    </w:p>
    <w:p w14:paraId="460B8442" w14:textId="77777777" w:rsidR="00F33BE3" w:rsidRPr="00883358" w:rsidRDefault="00F33BE3" w:rsidP="00883358">
      <w:pPr>
        <w:spacing w:before="60" w:after="60" w:line="276" w:lineRule="auto"/>
        <w:contextualSpacing/>
        <w:jc w:val="both"/>
        <w:rPr>
          <w:b/>
          <w:bCs/>
        </w:rPr>
      </w:pPr>
    </w:p>
    <w:p w14:paraId="4D8D82F0" w14:textId="0638DED8" w:rsidR="000B1FA6" w:rsidRPr="00883358" w:rsidRDefault="000B1FA6" w:rsidP="00883358">
      <w:pPr>
        <w:pStyle w:val="Nagwek1"/>
      </w:pPr>
      <w:bookmarkStart w:id="2" w:name="_Toc205367806"/>
      <w:r w:rsidRPr="00883358">
        <w:t>Definicje</w:t>
      </w:r>
      <w:bookmarkEnd w:id="2"/>
    </w:p>
    <w:p w14:paraId="6EFD8900" w14:textId="746F0714" w:rsidR="000B1FA6" w:rsidRPr="00883358" w:rsidRDefault="009E031E" w:rsidP="00883358">
      <w:pPr>
        <w:pStyle w:val="Akapitzlist"/>
        <w:numPr>
          <w:ilvl w:val="1"/>
          <w:numId w:val="1"/>
        </w:numPr>
        <w:spacing w:before="60" w:after="60" w:line="276" w:lineRule="auto"/>
        <w:jc w:val="both"/>
        <w:rPr>
          <w:b/>
          <w:bCs/>
        </w:rPr>
      </w:pPr>
      <w:r w:rsidRPr="00883358">
        <w:rPr>
          <w:b/>
          <w:bCs/>
        </w:rPr>
        <w:t>Serwis</w:t>
      </w:r>
      <w:r w:rsidR="000B1FA6" w:rsidRPr="00883358">
        <w:rPr>
          <w:b/>
          <w:bCs/>
        </w:rPr>
        <w:t xml:space="preserve"> </w:t>
      </w:r>
      <w:r w:rsidR="000B1FA6" w:rsidRPr="00883358">
        <w:t xml:space="preserve">– </w:t>
      </w:r>
      <w:r w:rsidRPr="00883358">
        <w:t>serwis</w:t>
      </w:r>
      <w:r w:rsidR="000B1FA6" w:rsidRPr="00883358">
        <w:t xml:space="preserve"> internetow</w:t>
      </w:r>
      <w:r w:rsidRPr="00883358">
        <w:t>y</w:t>
      </w:r>
      <w:r w:rsidR="000B1FA6" w:rsidRPr="00883358">
        <w:t xml:space="preserve"> </w:t>
      </w:r>
      <w:r w:rsidR="005204C3" w:rsidRPr="00CC6E88">
        <w:rPr>
          <w:b/>
          <w:bCs/>
          <w:i/>
          <w:iCs/>
          <w:highlight w:val="yellow"/>
        </w:rPr>
        <w:t>hiszpanskiewakacje.eu</w:t>
      </w:r>
      <w:r w:rsidR="000B1FA6" w:rsidRPr="00883358">
        <w:t xml:space="preserve"> wraz ze wszystkimi jej funkcjonalnościami.</w:t>
      </w:r>
    </w:p>
    <w:p w14:paraId="7E824554" w14:textId="426D4549" w:rsidR="000B1FA6" w:rsidRPr="00883358" w:rsidRDefault="00C267DC" w:rsidP="00883358">
      <w:pPr>
        <w:pStyle w:val="Akapitzlist"/>
        <w:numPr>
          <w:ilvl w:val="1"/>
          <w:numId w:val="1"/>
        </w:numPr>
        <w:spacing w:before="60" w:after="60" w:line="276" w:lineRule="auto"/>
        <w:jc w:val="both"/>
        <w:rPr>
          <w:b/>
          <w:bCs/>
        </w:rPr>
      </w:pPr>
      <w:r w:rsidRPr="00883358">
        <w:rPr>
          <w:b/>
          <w:bCs/>
        </w:rPr>
        <w:t>Administrator</w:t>
      </w:r>
      <w:r w:rsidR="000B1FA6" w:rsidRPr="00883358">
        <w:t xml:space="preserve"> – </w:t>
      </w:r>
      <w:r w:rsidR="005204C3" w:rsidRPr="00CC6E88">
        <w:rPr>
          <w:highlight w:val="yellow"/>
        </w:rPr>
        <w:t>MSW sp. z o.o. z siedzibą w Gliwicach przy ul. Raciborskiej 2, wpisana do Rejestru Przedsiębiorców Krajowego Rejestru Sądowego pod numerem: 0000757527, posiadająca NIP: 6312644561 oraz REGON: 242814181</w:t>
      </w:r>
      <w:r w:rsidR="000B1FA6" w:rsidRPr="00883358">
        <w:t>,</w:t>
      </w:r>
      <w:r w:rsidR="005204C3">
        <w:t xml:space="preserve"> będąca</w:t>
      </w:r>
      <w:r w:rsidR="000B1FA6" w:rsidRPr="00883358">
        <w:t xml:space="preserve"> </w:t>
      </w:r>
      <w:r w:rsidRPr="00883358">
        <w:t>administrator</w:t>
      </w:r>
      <w:r w:rsidR="005204C3">
        <w:t>em</w:t>
      </w:r>
      <w:r w:rsidRPr="00883358">
        <w:t xml:space="preserve"> danych osobowych </w:t>
      </w:r>
      <w:r w:rsidR="001418DB" w:rsidRPr="00883358">
        <w:t>u</w:t>
      </w:r>
      <w:r w:rsidRPr="00883358">
        <w:t xml:space="preserve">żytkowników </w:t>
      </w:r>
      <w:r w:rsidR="001418DB" w:rsidRPr="00883358">
        <w:t>S</w:t>
      </w:r>
      <w:r w:rsidRPr="00883358">
        <w:t>erwisu</w:t>
      </w:r>
      <w:r w:rsidR="000B1FA6" w:rsidRPr="00883358">
        <w:t>.</w:t>
      </w:r>
    </w:p>
    <w:p w14:paraId="6A057A4B" w14:textId="39BD949F" w:rsidR="000B1FA6" w:rsidRPr="00883358" w:rsidRDefault="000B1FA6" w:rsidP="00883358">
      <w:pPr>
        <w:pStyle w:val="Akapitzlist"/>
        <w:numPr>
          <w:ilvl w:val="1"/>
          <w:numId w:val="1"/>
        </w:numPr>
        <w:spacing w:before="60" w:after="60" w:line="276" w:lineRule="auto"/>
        <w:jc w:val="both"/>
        <w:rPr>
          <w:b/>
          <w:bCs/>
        </w:rPr>
      </w:pPr>
      <w:r w:rsidRPr="00883358">
        <w:rPr>
          <w:b/>
          <w:bCs/>
        </w:rPr>
        <w:lastRenderedPageBreak/>
        <w:t xml:space="preserve">Użytkownik </w:t>
      </w:r>
      <w:r w:rsidRPr="00883358">
        <w:t xml:space="preserve">– osoba fizyczna </w:t>
      </w:r>
      <w:r w:rsidR="00C267DC" w:rsidRPr="00883358">
        <w:t xml:space="preserve">korzystająca z </w:t>
      </w:r>
      <w:r w:rsidR="0030749A" w:rsidRPr="00883358">
        <w:t>S</w:t>
      </w:r>
      <w:r w:rsidR="00C267DC" w:rsidRPr="00883358">
        <w:t>erwisu</w:t>
      </w:r>
      <w:r w:rsidR="0030749A" w:rsidRPr="00883358">
        <w:t xml:space="preserve"> lub </w:t>
      </w:r>
      <w:r w:rsidR="00C25464" w:rsidRPr="00883358">
        <w:t>z usługi oferowanej za pośrednictwem Serwisu</w:t>
      </w:r>
      <w:r w:rsidRPr="00883358">
        <w:t>.</w:t>
      </w:r>
    </w:p>
    <w:p w14:paraId="2AAD68A2" w14:textId="6035AEBE" w:rsidR="00D42FBE" w:rsidRPr="00883358" w:rsidRDefault="000B1FA6" w:rsidP="00883358">
      <w:pPr>
        <w:pStyle w:val="Akapitzlist"/>
        <w:numPr>
          <w:ilvl w:val="1"/>
          <w:numId w:val="1"/>
        </w:numPr>
        <w:spacing w:before="60" w:after="60" w:line="276" w:lineRule="auto"/>
        <w:jc w:val="both"/>
        <w:rPr>
          <w:b/>
          <w:bCs/>
        </w:rPr>
      </w:pPr>
      <w:r w:rsidRPr="00883358">
        <w:rPr>
          <w:b/>
          <w:bCs/>
        </w:rPr>
        <w:t>Dane Osobowe</w:t>
      </w:r>
      <w:r w:rsidR="00F7389F" w:rsidRPr="00883358">
        <w:rPr>
          <w:b/>
          <w:bCs/>
        </w:rPr>
        <w:t xml:space="preserve"> </w:t>
      </w:r>
      <w:r w:rsidR="00F7389F" w:rsidRPr="00883358">
        <w:t>–</w:t>
      </w:r>
      <w:r w:rsidRPr="00883358">
        <w:t xml:space="preserve"> </w:t>
      </w:r>
      <w:r w:rsidR="00602FC4" w:rsidRPr="00883358">
        <w:t>wszelkie informacje o zidentyfikowanej lub możliwej do zidentyfikowania osobie fizycznej, przy czym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9E43F3A" w14:textId="0E10A9AE" w:rsidR="00602FC4" w:rsidRPr="00883358" w:rsidRDefault="00602FC4" w:rsidP="00883358">
      <w:pPr>
        <w:pStyle w:val="Akapitzlist"/>
        <w:numPr>
          <w:ilvl w:val="1"/>
          <w:numId w:val="1"/>
        </w:numPr>
        <w:spacing w:before="60" w:after="60" w:line="276" w:lineRule="auto"/>
        <w:jc w:val="both"/>
        <w:rPr>
          <w:b/>
          <w:bCs/>
        </w:rPr>
      </w:pPr>
      <w:r w:rsidRPr="00883358">
        <w:rPr>
          <w:b/>
          <w:bCs/>
        </w:rPr>
        <w:t xml:space="preserve">Przetwarzanie </w:t>
      </w:r>
      <w:r w:rsidRPr="00883358">
        <w:t>– operacja lub zestaw operacji wykonywanych na danych osobowych lub zestawach danych osobowych w sposób zautomatyzowany lub niezautomatyzowany, tak</w:t>
      </w:r>
      <w:r w:rsidR="00883358">
        <w:t>ie</w:t>
      </w:r>
      <w:r w:rsidRPr="00883358">
        <w:t xml:space="preserv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7E47DC4" w14:textId="5BE4CB59" w:rsidR="00602FC4" w:rsidRPr="00883358" w:rsidRDefault="00602FC4" w:rsidP="00883358">
      <w:pPr>
        <w:pStyle w:val="Akapitzlist"/>
        <w:numPr>
          <w:ilvl w:val="1"/>
          <w:numId w:val="1"/>
        </w:numPr>
        <w:spacing w:before="60" w:after="60" w:line="276" w:lineRule="auto"/>
        <w:jc w:val="both"/>
        <w:rPr>
          <w:b/>
          <w:bCs/>
        </w:rPr>
      </w:pPr>
      <w:r w:rsidRPr="00883358">
        <w:rPr>
          <w:b/>
          <w:bCs/>
        </w:rPr>
        <w:t xml:space="preserve">Profilowanie </w:t>
      </w:r>
      <w:r w:rsidRPr="00883358">
        <w:t>– dowolna forma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przemieszczania się.</w:t>
      </w:r>
    </w:p>
    <w:p w14:paraId="5845C8BA" w14:textId="27B199AA" w:rsidR="00602FC4" w:rsidRPr="00883358" w:rsidRDefault="00602FC4" w:rsidP="00883358">
      <w:pPr>
        <w:pStyle w:val="Akapitzlist"/>
        <w:numPr>
          <w:ilvl w:val="1"/>
          <w:numId w:val="1"/>
        </w:numPr>
        <w:spacing w:before="60" w:after="60" w:line="276" w:lineRule="auto"/>
        <w:jc w:val="both"/>
        <w:rPr>
          <w:b/>
          <w:bCs/>
        </w:rPr>
      </w:pPr>
      <w:r w:rsidRPr="00883358">
        <w:rPr>
          <w:b/>
          <w:bCs/>
        </w:rPr>
        <w:t xml:space="preserve">Podmiot przetwarzający </w:t>
      </w:r>
      <w:r w:rsidRPr="00883358">
        <w:t xml:space="preserve">- osoba fizyczna lub prawna, organ publiczny, jednostka lub inny podmiot, który przetwarza dane osobowe w imieniu </w:t>
      </w:r>
      <w:r w:rsidR="00883358">
        <w:t>A</w:t>
      </w:r>
      <w:r w:rsidRPr="00883358">
        <w:t>dministratora.</w:t>
      </w:r>
    </w:p>
    <w:p w14:paraId="777AAD13" w14:textId="384FFC81" w:rsidR="00D600A0" w:rsidRPr="00883358" w:rsidRDefault="00D600A0" w:rsidP="00883358">
      <w:pPr>
        <w:pStyle w:val="Akapitzlist"/>
        <w:numPr>
          <w:ilvl w:val="1"/>
          <w:numId w:val="1"/>
        </w:numPr>
        <w:spacing w:before="60" w:after="60" w:line="276" w:lineRule="auto"/>
        <w:jc w:val="both"/>
        <w:rPr>
          <w:b/>
          <w:bCs/>
        </w:rPr>
      </w:pPr>
      <w:r w:rsidRPr="00883358">
        <w:rPr>
          <w:b/>
          <w:bCs/>
        </w:rPr>
        <w:t xml:space="preserve">Pliki </w:t>
      </w:r>
      <w:proofErr w:type="spellStart"/>
      <w:r w:rsidRPr="00883358">
        <w:rPr>
          <w:b/>
          <w:bCs/>
          <w:i/>
          <w:iCs/>
        </w:rPr>
        <w:t>cookies</w:t>
      </w:r>
      <w:proofErr w:type="spellEnd"/>
      <w:r w:rsidRPr="00883358">
        <w:rPr>
          <w:b/>
          <w:bCs/>
        </w:rPr>
        <w:t xml:space="preserve"> </w:t>
      </w:r>
      <w:r w:rsidRPr="00883358">
        <w:t>– pliki i technologie wykorzystywane do zbierania i przechowywania informacji o Użytkownikach, ich preferencjach i aktywności online.</w:t>
      </w:r>
    </w:p>
    <w:p w14:paraId="3E305A5B" w14:textId="31E3E314" w:rsidR="00602FC4" w:rsidRPr="00883358" w:rsidRDefault="00602FC4" w:rsidP="00883358">
      <w:pPr>
        <w:pStyle w:val="Akapitzlist"/>
        <w:numPr>
          <w:ilvl w:val="1"/>
          <w:numId w:val="1"/>
        </w:numPr>
        <w:spacing w:before="60" w:after="60" w:line="276" w:lineRule="auto"/>
        <w:jc w:val="both"/>
        <w:rPr>
          <w:b/>
          <w:bCs/>
        </w:rPr>
      </w:pPr>
      <w:r w:rsidRPr="00883358">
        <w:rPr>
          <w:b/>
          <w:bCs/>
        </w:rPr>
        <w:t xml:space="preserve">Organ nadzorczy </w:t>
      </w:r>
      <w:r w:rsidRPr="00883358">
        <w:t>– Prezes Urzędu Ochrony Danych Osobowych.</w:t>
      </w:r>
    </w:p>
    <w:p w14:paraId="1B990AB3" w14:textId="02692FA9" w:rsidR="0030749A" w:rsidRPr="00883358" w:rsidRDefault="0030749A" w:rsidP="00883358">
      <w:pPr>
        <w:pStyle w:val="Akapitzlist"/>
        <w:numPr>
          <w:ilvl w:val="1"/>
          <w:numId w:val="1"/>
        </w:numPr>
        <w:spacing w:before="60" w:after="60" w:line="276" w:lineRule="auto"/>
        <w:jc w:val="both"/>
        <w:rPr>
          <w:b/>
          <w:bCs/>
        </w:rPr>
      </w:pPr>
      <w:r w:rsidRPr="00883358">
        <w:rPr>
          <w:b/>
          <w:bCs/>
        </w:rPr>
        <w:t xml:space="preserve">RODO </w:t>
      </w:r>
      <w:r w:rsidRPr="00883358">
        <w:t>– Rozporządzenie Parlamentu Europejskiego i Rady (UE) 2016/679 w sprawie ochrony osób fizycznych w związku z przetwarzaniem danych osobowych i w sprawie swobodnego przepływu takich danych oraz uchylenia dyrektywy 95/46/WE (ogólne rozporządzenie o ochronie danych) z dnia 27 kwietnia 2016 r. (Dz.Urz.UE.L 2016 Nr 119, str. 1).</w:t>
      </w:r>
    </w:p>
    <w:p w14:paraId="10161A12" w14:textId="77777777" w:rsidR="00F7389F" w:rsidRPr="00883358" w:rsidRDefault="00F7389F" w:rsidP="00883358">
      <w:pPr>
        <w:spacing w:before="60" w:after="60" w:line="276" w:lineRule="auto"/>
        <w:contextualSpacing/>
        <w:jc w:val="both"/>
        <w:rPr>
          <w:b/>
          <w:bCs/>
        </w:rPr>
      </w:pPr>
    </w:p>
    <w:p w14:paraId="256A7306" w14:textId="77777777" w:rsidR="000248B4" w:rsidRPr="00883358" w:rsidRDefault="000248B4" w:rsidP="00883358">
      <w:pPr>
        <w:pStyle w:val="Nagwek1"/>
      </w:pPr>
      <w:bookmarkStart w:id="3" w:name="_Toc205367807"/>
      <w:r w:rsidRPr="00883358">
        <w:t>Ogólne zasady przetwarzania danych osobowych</w:t>
      </w:r>
      <w:bookmarkEnd w:id="3"/>
    </w:p>
    <w:p w14:paraId="3BD435D6" w14:textId="367FF56E" w:rsidR="000248B4" w:rsidRPr="00883358" w:rsidRDefault="000248B4" w:rsidP="00883358">
      <w:pPr>
        <w:pStyle w:val="Akapitzlist"/>
        <w:numPr>
          <w:ilvl w:val="1"/>
          <w:numId w:val="1"/>
        </w:numPr>
        <w:spacing w:before="60" w:after="60" w:line="276" w:lineRule="auto"/>
        <w:jc w:val="both"/>
      </w:pPr>
      <w:r w:rsidRPr="00883358">
        <w:t>Administrator przetwarza dane osobowe zgodnie z prawem, rzetelnie i w sposób przejrzysty dla osoby, której dane dotyczą.</w:t>
      </w:r>
    </w:p>
    <w:p w14:paraId="2D6B35B9" w14:textId="491C1468" w:rsidR="000248B4" w:rsidRPr="00883358" w:rsidRDefault="000248B4" w:rsidP="00883358">
      <w:pPr>
        <w:pStyle w:val="Akapitzlist"/>
        <w:numPr>
          <w:ilvl w:val="1"/>
          <w:numId w:val="1"/>
        </w:numPr>
        <w:spacing w:before="60" w:after="60" w:line="276" w:lineRule="auto"/>
        <w:jc w:val="both"/>
      </w:pPr>
      <w:r w:rsidRPr="00883358">
        <w:t>Administrator zbiera dane osobowe w konkretnych, wyraźnych i prawnie uzasadnionych celach oraz nie przetwarza ich dalej w sposób niezgodny z tymi celami.</w:t>
      </w:r>
    </w:p>
    <w:p w14:paraId="233ABA8B" w14:textId="003AB1C7" w:rsidR="000248B4" w:rsidRPr="00883358" w:rsidRDefault="00F668F6" w:rsidP="00883358">
      <w:pPr>
        <w:pStyle w:val="Akapitzlist"/>
        <w:numPr>
          <w:ilvl w:val="1"/>
          <w:numId w:val="1"/>
        </w:numPr>
        <w:spacing w:before="60" w:after="60" w:line="276" w:lineRule="auto"/>
        <w:jc w:val="both"/>
      </w:pPr>
      <w:r w:rsidRPr="00883358">
        <w:t>Przetwarzane przez Administratora dane osobowe są adekwatne, stosowne oraz ograniczone do tego, co niezbędne do celów, w których są przetwarzane.</w:t>
      </w:r>
    </w:p>
    <w:p w14:paraId="5BBABA20" w14:textId="008466DF" w:rsidR="00F668F6" w:rsidRPr="00883358" w:rsidRDefault="00F668F6" w:rsidP="00883358">
      <w:pPr>
        <w:pStyle w:val="Akapitzlist"/>
        <w:numPr>
          <w:ilvl w:val="1"/>
          <w:numId w:val="1"/>
        </w:numPr>
        <w:spacing w:before="60" w:after="60" w:line="276" w:lineRule="auto"/>
        <w:jc w:val="both"/>
      </w:pPr>
      <w:r w:rsidRPr="00883358">
        <w:t>Przetwarzane przez Administratora dane osobowe są prawidłowe i w razie potrzeby uaktualniane. Dane osobowe nieprawidłowe w świetle celów ich przetwarzania są niezwłocznie usuwane lub podlegają sprostowaniu.</w:t>
      </w:r>
    </w:p>
    <w:p w14:paraId="3C0F6610" w14:textId="30B0D229" w:rsidR="00F668F6" w:rsidRPr="00883358" w:rsidRDefault="00F668F6" w:rsidP="00883358">
      <w:pPr>
        <w:pStyle w:val="Akapitzlist"/>
        <w:numPr>
          <w:ilvl w:val="1"/>
          <w:numId w:val="1"/>
        </w:numPr>
        <w:spacing w:before="60" w:after="60" w:line="276" w:lineRule="auto"/>
        <w:jc w:val="both"/>
      </w:pPr>
      <w:r w:rsidRPr="00883358">
        <w:lastRenderedPageBreak/>
        <w:t>Administrator przechowuje dane osobowe w formie umożliwiającej identyfikację osoby, której dane dotyczą, przez okres nie dłuższy, niż jest to niezbędne do celów, w których dane te są przetwarzane.</w:t>
      </w:r>
    </w:p>
    <w:p w14:paraId="338BA989" w14:textId="6F961E1D" w:rsidR="00F668F6" w:rsidRPr="00883358" w:rsidRDefault="00F668F6" w:rsidP="00883358">
      <w:pPr>
        <w:pStyle w:val="Akapitzlist"/>
        <w:numPr>
          <w:ilvl w:val="1"/>
          <w:numId w:val="1"/>
        </w:numPr>
        <w:spacing w:before="60" w:after="60" w:line="276" w:lineRule="auto"/>
        <w:jc w:val="both"/>
      </w:pPr>
      <w:r w:rsidRPr="00883358">
        <w:t>Administrator przetwarza dane osobowe w sposób zapewniający odpowiednie bezpieczeństwo danych osobowych, w tym ochronę przed niedozwolonym lub niezgodnym z prawem przetwarzaniem oraz przypadkową utratą, zniszczeniem lub uszkodzeniem, za pomocą odpowiednich środków technicznych lub organizacyjnych.</w:t>
      </w:r>
    </w:p>
    <w:p w14:paraId="3F8309D6" w14:textId="77777777" w:rsidR="000248B4" w:rsidRPr="00883358" w:rsidRDefault="000248B4" w:rsidP="00883358">
      <w:pPr>
        <w:spacing w:before="60" w:after="60" w:line="276" w:lineRule="auto"/>
        <w:contextualSpacing/>
        <w:jc w:val="both"/>
      </w:pPr>
    </w:p>
    <w:p w14:paraId="5C46CF69" w14:textId="24DF4BC4" w:rsidR="00F7389F" w:rsidRPr="00883358" w:rsidRDefault="0030749A" w:rsidP="00883358">
      <w:pPr>
        <w:pStyle w:val="Nagwek1"/>
      </w:pPr>
      <w:bookmarkStart w:id="4" w:name="_Toc205367808"/>
      <w:r w:rsidRPr="00883358">
        <w:t xml:space="preserve">Cele </w:t>
      </w:r>
      <w:r w:rsidR="002A50FA" w:rsidRPr="00883358">
        <w:t xml:space="preserve">i podstawy </w:t>
      </w:r>
      <w:r w:rsidRPr="00883358">
        <w:t>przetwarzania danych osobowych</w:t>
      </w:r>
      <w:bookmarkEnd w:id="4"/>
    </w:p>
    <w:p w14:paraId="562E3A8A" w14:textId="5BD0D901" w:rsidR="00F33BE3" w:rsidRPr="00883358" w:rsidRDefault="0030749A" w:rsidP="00883358">
      <w:pPr>
        <w:pStyle w:val="Akapitzlist"/>
        <w:numPr>
          <w:ilvl w:val="1"/>
          <w:numId w:val="1"/>
        </w:numPr>
        <w:spacing w:before="60" w:after="60" w:line="276" w:lineRule="auto"/>
        <w:jc w:val="both"/>
      </w:pPr>
      <w:r w:rsidRPr="00883358">
        <w:t>W celu realizacji usług oferowanych w Serwisie Administrator przetwarza:</w:t>
      </w:r>
    </w:p>
    <w:p w14:paraId="29BA26A7" w14:textId="7D6843A3" w:rsidR="0030749A" w:rsidRPr="00883358" w:rsidRDefault="0030749A" w:rsidP="00883358">
      <w:pPr>
        <w:pStyle w:val="Akapitzlist"/>
        <w:numPr>
          <w:ilvl w:val="0"/>
          <w:numId w:val="3"/>
        </w:numPr>
        <w:spacing w:before="60" w:after="60" w:line="276" w:lineRule="auto"/>
        <w:jc w:val="both"/>
      </w:pPr>
      <w:r w:rsidRPr="00883358">
        <w:t>dane kontaktowe, dane konta i dane profilowe Użytkownika, takie jak: imię, nazwisko, numer telefonu, adres pocztowy, adres e-mail, data urodzenia;</w:t>
      </w:r>
    </w:p>
    <w:p w14:paraId="433B4693" w14:textId="14CF69A5" w:rsidR="008F0BE2" w:rsidRPr="00883358" w:rsidRDefault="0030749A" w:rsidP="00883358">
      <w:pPr>
        <w:pStyle w:val="Akapitzlist"/>
        <w:numPr>
          <w:ilvl w:val="0"/>
          <w:numId w:val="3"/>
        </w:numPr>
        <w:spacing w:before="60" w:after="60" w:line="276" w:lineRule="auto"/>
        <w:jc w:val="both"/>
      </w:pPr>
      <w:r w:rsidRPr="00883358">
        <w:t xml:space="preserve">informacje dotyczące urządzenia Użytkownika: adres IP komputera, informacje zawarte w plikach </w:t>
      </w:r>
      <w:proofErr w:type="spellStart"/>
      <w:r w:rsidRPr="00883358">
        <w:rPr>
          <w:i/>
          <w:iCs/>
        </w:rPr>
        <w:t>cookies</w:t>
      </w:r>
      <w:proofErr w:type="spellEnd"/>
      <w:r w:rsidRPr="00883358">
        <w:t xml:space="preserve"> lub innych podobnych technologiach, dane dotyczące sesji, dane przeglądarki internetowej, dane dotyczące urządzenia, dane dotyczące aktywności w Serwisie, w tym na poszczególnych podstronach Serwisu</w:t>
      </w:r>
      <w:r w:rsidR="008F0BE2" w:rsidRPr="00883358">
        <w:t>,</w:t>
      </w:r>
    </w:p>
    <w:p w14:paraId="1E8CD89C" w14:textId="6DBD1BD0" w:rsidR="0030749A" w:rsidRPr="00883358" w:rsidRDefault="0030749A" w:rsidP="00883358">
      <w:pPr>
        <w:pStyle w:val="Akapitzlist"/>
        <w:numPr>
          <w:ilvl w:val="0"/>
          <w:numId w:val="3"/>
        </w:numPr>
        <w:spacing w:before="60" w:after="60" w:line="276" w:lineRule="auto"/>
        <w:jc w:val="both"/>
      </w:pPr>
      <w:r w:rsidRPr="00883358">
        <w:t xml:space="preserve">informacje o </w:t>
      </w:r>
      <w:proofErr w:type="spellStart"/>
      <w:r w:rsidRPr="00883358">
        <w:t>geolokalizacji</w:t>
      </w:r>
      <w:proofErr w:type="spellEnd"/>
      <w:r w:rsidRPr="00883358">
        <w:t xml:space="preserve"> </w:t>
      </w:r>
      <w:r w:rsidR="001418DB" w:rsidRPr="00883358">
        <w:t>Użytkownika</w:t>
      </w:r>
      <w:r w:rsidRPr="00883358">
        <w:t>;</w:t>
      </w:r>
    </w:p>
    <w:p w14:paraId="6C78EDB1" w14:textId="6360D5B7" w:rsidR="00C25464" w:rsidRPr="00883358" w:rsidRDefault="00C25464" w:rsidP="00883358">
      <w:pPr>
        <w:pStyle w:val="Akapitzlist"/>
        <w:numPr>
          <w:ilvl w:val="0"/>
          <w:numId w:val="3"/>
        </w:numPr>
        <w:spacing w:before="60" w:after="60" w:line="276" w:lineRule="auto"/>
        <w:jc w:val="both"/>
      </w:pPr>
      <w:r w:rsidRPr="00883358">
        <w:t>informacje o korzystaniu z Serwisu, w tym wyszukiwaniu ofert, dokonanych rezerwacjach, dodatkowych usługach, datach i godzinach dostępu, a także wszelkich innych działaniach podjętych w ramach Serwisu.</w:t>
      </w:r>
    </w:p>
    <w:p w14:paraId="0265898D" w14:textId="4C082056" w:rsidR="00F33BE3" w:rsidRPr="00883358" w:rsidRDefault="0030749A" w:rsidP="00883358">
      <w:pPr>
        <w:pStyle w:val="Akapitzlist"/>
        <w:numPr>
          <w:ilvl w:val="0"/>
          <w:numId w:val="3"/>
        </w:numPr>
        <w:spacing w:before="60" w:after="60" w:line="276" w:lineRule="auto"/>
        <w:jc w:val="both"/>
      </w:pPr>
      <w:r w:rsidRPr="00883358">
        <w:t xml:space="preserve">dane niezbędny do transakcji płatniczych, obejmujące informacje o koncie płatniczym, koncie bankowym, użytym instrumencie płatniczym, dacie, godzinie i kwocie płatności, dacie ważności instrumentu płatniczego, rozliczeniowym kodzie pocztowym, adresie e-mail przypisanym do konta </w:t>
      </w:r>
      <w:proofErr w:type="spellStart"/>
      <w:r w:rsidRPr="00883358">
        <w:t>PayPal</w:t>
      </w:r>
      <w:proofErr w:type="spellEnd"/>
      <w:r w:rsidRPr="00883358">
        <w:t>, numerze IBAN, adresie i innych szczegółach związanych z transakcją</w:t>
      </w:r>
      <w:r w:rsidR="00C25464" w:rsidRPr="00883358">
        <w:t>;</w:t>
      </w:r>
    </w:p>
    <w:p w14:paraId="24CDEA78" w14:textId="3B08729B" w:rsidR="00C25464" w:rsidRPr="00883358" w:rsidRDefault="00C25464" w:rsidP="00883358">
      <w:pPr>
        <w:pStyle w:val="Akapitzlist"/>
        <w:numPr>
          <w:ilvl w:val="0"/>
          <w:numId w:val="3"/>
        </w:numPr>
        <w:spacing w:before="60" w:after="60" w:line="276" w:lineRule="auto"/>
        <w:jc w:val="both"/>
      </w:pPr>
      <w:r w:rsidRPr="00883358">
        <w:t>informacje dotyczące komunikacji, w tym o adresach mailowych, połączeniach telefonicznych, wiadomościach i powiadomieniach tekstowych;</w:t>
      </w:r>
    </w:p>
    <w:p w14:paraId="74D79626" w14:textId="3C5F3813" w:rsidR="00C25464" w:rsidRPr="00883358" w:rsidRDefault="00C25464" w:rsidP="00883358">
      <w:pPr>
        <w:pStyle w:val="Akapitzlist"/>
        <w:numPr>
          <w:ilvl w:val="0"/>
          <w:numId w:val="3"/>
        </w:numPr>
        <w:spacing w:before="60" w:after="60" w:line="276" w:lineRule="auto"/>
        <w:jc w:val="both"/>
      </w:pPr>
      <w:r w:rsidRPr="00883358">
        <w:t xml:space="preserve">inne dane podane w Serwisie w ramach publikowanych </w:t>
      </w:r>
      <w:r w:rsidR="002A50FA" w:rsidRPr="00883358">
        <w:t>treści lub zgłaszanych Administratorowi reklamacji</w:t>
      </w:r>
      <w:r w:rsidRPr="00883358">
        <w:t xml:space="preserve">. </w:t>
      </w:r>
    </w:p>
    <w:p w14:paraId="581EB80E" w14:textId="016B1FDA" w:rsidR="00171FCF" w:rsidRPr="00883358" w:rsidRDefault="00171FCF" w:rsidP="00883358">
      <w:pPr>
        <w:pStyle w:val="Akapitzlist"/>
        <w:numPr>
          <w:ilvl w:val="1"/>
          <w:numId w:val="1"/>
        </w:numPr>
        <w:spacing w:before="60" w:after="60" w:line="276" w:lineRule="auto"/>
        <w:jc w:val="both"/>
      </w:pPr>
      <w:r w:rsidRPr="00883358">
        <w:t xml:space="preserve">Przetwarzanie danych osobowych określonych w ust. </w:t>
      </w:r>
      <w:r w:rsidR="002A1865" w:rsidRPr="00883358">
        <w:t>4</w:t>
      </w:r>
      <w:r w:rsidRPr="00883358">
        <w:t>.1 jest niezbędne do:</w:t>
      </w:r>
    </w:p>
    <w:p w14:paraId="487D85B1" w14:textId="19326607" w:rsidR="00171FCF" w:rsidRPr="00883358" w:rsidRDefault="00171FCF" w:rsidP="00883358">
      <w:pPr>
        <w:pStyle w:val="Akapitzlist"/>
        <w:numPr>
          <w:ilvl w:val="0"/>
          <w:numId w:val="16"/>
        </w:numPr>
        <w:spacing w:before="60" w:after="60" w:line="276" w:lineRule="auto"/>
        <w:jc w:val="both"/>
      </w:pPr>
      <w:r w:rsidRPr="00883358">
        <w:t>prawidłowego korzystania z Serwisu</w:t>
      </w:r>
      <w:r w:rsidR="00D600A0" w:rsidRPr="00883358">
        <w:t xml:space="preserve">, w tym obsługi </w:t>
      </w:r>
      <w:r w:rsidR="00883358">
        <w:t xml:space="preserve">dokonywanych </w:t>
      </w:r>
      <w:r w:rsidR="00D600A0" w:rsidRPr="00883358">
        <w:t>rezerwacji</w:t>
      </w:r>
      <w:r w:rsidRPr="00883358">
        <w:t xml:space="preserve">; </w:t>
      </w:r>
    </w:p>
    <w:p w14:paraId="6EF39FE5" w14:textId="56E3625A" w:rsidR="00171FCF" w:rsidRPr="00883358" w:rsidRDefault="00171FCF" w:rsidP="00883358">
      <w:pPr>
        <w:pStyle w:val="Akapitzlist"/>
        <w:numPr>
          <w:ilvl w:val="0"/>
          <w:numId w:val="16"/>
        </w:numPr>
        <w:spacing w:before="60" w:after="60" w:line="276" w:lineRule="auto"/>
        <w:jc w:val="both"/>
      </w:pPr>
      <w:r w:rsidRPr="00883358">
        <w:t>zapewnienia poprawności działania Serwisu na urządzeniu Użytkownika;</w:t>
      </w:r>
    </w:p>
    <w:p w14:paraId="4BFB4A86" w14:textId="40919F40" w:rsidR="00171FCF" w:rsidRDefault="00171FCF" w:rsidP="00883358">
      <w:pPr>
        <w:pStyle w:val="Akapitzlist"/>
        <w:numPr>
          <w:ilvl w:val="0"/>
          <w:numId w:val="16"/>
        </w:numPr>
        <w:spacing w:before="60" w:after="60" w:line="276" w:lineRule="auto"/>
        <w:jc w:val="both"/>
      </w:pPr>
      <w:r w:rsidRPr="00883358">
        <w:t>dokonywania płatności związanych z rezerwacjami;</w:t>
      </w:r>
    </w:p>
    <w:p w14:paraId="5719E491" w14:textId="7021966E" w:rsidR="00EA787E" w:rsidRPr="00883358" w:rsidRDefault="00EA787E" w:rsidP="00883358">
      <w:pPr>
        <w:pStyle w:val="Akapitzlist"/>
        <w:numPr>
          <w:ilvl w:val="0"/>
          <w:numId w:val="16"/>
        </w:numPr>
        <w:spacing w:before="60" w:after="60" w:line="276" w:lineRule="auto"/>
        <w:jc w:val="both"/>
      </w:pPr>
      <w:r w:rsidRPr="00720CB5">
        <w:rPr>
          <w:highlight w:val="yellow"/>
        </w:rPr>
        <w:t xml:space="preserve">autoryzacji obciążenia Użytkowników płatnościami </w:t>
      </w:r>
      <w:r w:rsidR="00720CB5">
        <w:rPr>
          <w:highlight w:val="yellow"/>
        </w:rPr>
        <w:t xml:space="preserve">z tytułu odszkodowania </w:t>
      </w:r>
      <w:r w:rsidRPr="00720CB5">
        <w:rPr>
          <w:highlight w:val="yellow"/>
        </w:rPr>
        <w:t>za</w:t>
      </w:r>
      <w:r w:rsidR="00720CB5">
        <w:rPr>
          <w:highlight w:val="yellow"/>
        </w:rPr>
        <w:t> </w:t>
      </w:r>
      <w:r w:rsidRPr="00720CB5">
        <w:rPr>
          <w:highlight w:val="yellow"/>
        </w:rPr>
        <w:t>wyrządzone szkody</w:t>
      </w:r>
      <w:r>
        <w:t>;</w:t>
      </w:r>
    </w:p>
    <w:p w14:paraId="31A6E61B" w14:textId="597807F1" w:rsidR="00602FC4" w:rsidRPr="00883358" w:rsidRDefault="00171FCF" w:rsidP="00883358">
      <w:pPr>
        <w:pStyle w:val="Akapitzlist"/>
        <w:numPr>
          <w:ilvl w:val="0"/>
          <w:numId w:val="16"/>
        </w:numPr>
        <w:spacing w:before="60" w:after="60" w:line="276" w:lineRule="auto"/>
        <w:jc w:val="both"/>
      </w:pPr>
      <w:r w:rsidRPr="00883358">
        <w:t>przetwarzania zapytań Użytkowników związanych z ofertami publikowanymi w Serwisie;</w:t>
      </w:r>
    </w:p>
    <w:p w14:paraId="27322AD8" w14:textId="24C0FDF1" w:rsidR="00171FCF" w:rsidRPr="00883358" w:rsidRDefault="00171FCF" w:rsidP="00883358">
      <w:pPr>
        <w:pStyle w:val="Akapitzlist"/>
        <w:numPr>
          <w:ilvl w:val="0"/>
          <w:numId w:val="16"/>
        </w:numPr>
        <w:spacing w:before="60" w:after="60" w:line="276" w:lineRule="auto"/>
        <w:jc w:val="both"/>
      </w:pPr>
      <w:r w:rsidRPr="00883358">
        <w:t>zapewnieni</w:t>
      </w:r>
      <w:r w:rsidR="00883358">
        <w:t>a</w:t>
      </w:r>
      <w:r w:rsidRPr="00883358">
        <w:t xml:space="preserve"> wsparcia Użytkownikom w zakresie problem</w:t>
      </w:r>
      <w:r w:rsidR="001418DB" w:rsidRPr="00883358">
        <w:t>ów</w:t>
      </w:r>
      <w:r w:rsidRPr="00883358">
        <w:t xml:space="preserve"> </w:t>
      </w:r>
      <w:r w:rsidR="00883358">
        <w:t xml:space="preserve">technicznych </w:t>
      </w:r>
      <w:r w:rsidRPr="00883358">
        <w:t>z</w:t>
      </w:r>
      <w:r w:rsidR="00883358">
        <w:t> </w:t>
      </w:r>
      <w:r w:rsidRPr="00883358">
        <w:t>korzystaniem z</w:t>
      </w:r>
      <w:r w:rsidR="00883358">
        <w:t xml:space="preserve"> </w:t>
      </w:r>
      <w:r w:rsidRPr="00883358">
        <w:t>Serwisu;</w:t>
      </w:r>
    </w:p>
    <w:p w14:paraId="0C740A34" w14:textId="0322B206" w:rsidR="00171FCF" w:rsidRPr="00883358" w:rsidRDefault="00602FC4" w:rsidP="00883358">
      <w:pPr>
        <w:pStyle w:val="Akapitzlist"/>
        <w:numPr>
          <w:ilvl w:val="0"/>
          <w:numId w:val="16"/>
        </w:numPr>
        <w:spacing w:before="60" w:after="60" w:line="276" w:lineRule="auto"/>
        <w:jc w:val="both"/>
      </w:pPr>
      <w:r w:rsidRPr="00883358">
        <w:t>wykonywania analiz, debugowania oraz ulepszania funkcjonalności Serwisu;</w:t>
      </w:r>
    </w:p>
    <w:p w14:paraId="140C11D7" w14:textId="1360F96A" w:rsidR="00602FC4" w:rsidRPr="00883358" w:rsidRDefault="00602FC4" w:rsidP="00883358">
      <w:pPr>
        <w:pStyle w:val="Akapitzlist"/>
        <w:numPr>
          <w:ilvl w:val="0"/>
          <w:numId w:val="16"/>
        </w:numPr>
        <w:spacing w:before="60" w:after="60" w:line="276" w:lineRule="auto"/>
        <w:jc w:val="both"/>
      </w:pPr>
      <w:r w:rsidRPr="00883358">
        <w:t>analizowania, wykrywania i zwalczania treści nielegalnych lub niezgodnych z warunkami korzystania z Serwis</w:t>
      </w:r>
      <w:r w:rsidR="002A1865" w:rsidRPr="00883358">
        <w:t>;</w:t>
      </w:r>
    </w:p>
    <w:p w14:paraId="0ADED1CC" w14:textId="11E31A38" w:rsidR="002A1865" w:rsidRPr="00883358" w:rsidRDefault="00D600A0" w:rsidP="00883358">
      <w:pPr>
        <w:pStyle w:val="Akapitzlist"/>
        <w:numPr>
          <w:ilvl w:val="0"/>
          <w:numId w:val="16"/>
        </w:numPr>
        <w:spacing w:before="60" w:after="60" w:line="276" w:lineRule="auto"/>
        <w:jc w:val="both"/>
      </w:pPr>
      <w:r w:rsidRPr="00883358">
        <w:t xml:space="preserve">realizowania, w tym </w:t>
      </w:r>
      <w:r w:rsidR="002A1865" w:rsidRPr="00883358">
        <w:t>personalizowania wiadomości promocyjnych, reklamowych i</w:t>
      </w:r>
      <w:r w:rsidRPr="00883358">
        <w:t> </w:t>
      </w:r>
      <w:r w:rsidR="002A1865" w:rsidRPr="00883358">
        <w:t>marketingowych;</w:t>
      </w:r>
    </w:p>
    <w:p w14:paraId="4C9F09B2" w14:textId="2456084A" w:rsidR="002A1865" w:rsidRPr="00883358" w:rsidRDefault="002A1865" w:rsidP="00883358">
      <w:pPr>
        <w:pStyle w:val="Akapitzlist"/>
        <w:numPr>
          <w:ilvl w:val="0"/>
          <w:numId w:val="16"/>
        </w:numPr>
        <w:spacing w:before="60" w:after="60" w:line="276" w:lineRule="auto"/>
        <w:jc w:val="both"/>
      </w:pPr>
      <w:r w:rsidRPr="00883358">
        <w:lastRenderedPageBreak/>
        <w:t>dochodzenia roszczeń przysługujących Administratorowi przeciwko Użytkownikom.</w:t>
      </w:r>
    </w:p>
    <w:p w14:paraId="77216444" w14:textId="5A63E43E" w:rsidR="00602FC4" w:rsidRPr="00883358" w:rsidRDefault="002A50FA" w:rsidP="00883358">
      <w:pPr>
        <w:pStyle w:val="Akapitzlist"/>
        <w:numPr>
          <w:ilvl w:val="1"/>
          <w:numId w:val="1"/>
        </w:numPr>
        <w:spacing w:before="60" w:after="60" w:line="276" w:lineRule="auto"/>
        <w:jc w:val="both"/>
      </w:pPr>
      <w:r w:rsidRPr="00883358">
        <w:t>Dane osobowe Użytkowników przetwarzane są</w:t>
      </w:r>
      <w:r w:rsidR="00602FC4" w:rsidRPr="00883358">
        <w:t xml:space="preserve"> przez Administratora:</w:t>
      </w:r>
    </w:p>
    <w:p w14:paraId="32911B53" w14:textId="566B3243" w:rsidR="004C7758" w:rsidRPr="00883358" w:rsidRDefault="002A50FA" w:rsidP="00883358">
      <w:pPr>
        <w:pStyle w:val="Akapitzlist"/>
        <w:numPr>
          <w:ilvl w:val="0"/>
          <w:numId w:val="17"/>
        </w:numPr>
        <w:spacing w:before="60" w:after="60" w:line="276" w:lineRule="auto"/>
        <w:jc w:val="both"/>
      </w:pPr>
      <w:r w:rsidRPr="00883358">
        <w:t xml:space="preserve">zgodnie z art. 6 ust. 1 lit. a RODO </w:t>
      </w:r>
      <w:r w:rsidR="00602FC4" w:rsidRPr="00883358">
        <w:t xml:space="preserve">– </w:t>
      </w:r>
      <w:r w:rsidRPr="00883358">
        <w:t>w związku z udzieleniem zgody na przetwarzanie danych osobowych</w:t>
      </w:r>
      <w:r w:rsidR="00F668F6" w:rsidRPr="00883358">
        <w:t>;</w:t>
      </w:r>
    </w:p>
    <w:p w14:paraId="3452266F" w14:textId="67F1E041" w:rsidR="00F668F6" w:rsidRPr="00883358" w:rsidRDefault="00F668F6" w:rsidP="00883358">
      <w:pPr>
        <w:pStyle w:val="Akapitzlist"/>
        <w:numPr>
          <w:ilvl w:val="0"/>
          <w:numId w:val="17"/>
        </w:numPr>
        <w:spacing w:before="60" w:after="60" w:line="276" w:lineRule="auto"/>
        <w:jc w:val="both"/>
      </w:pPr>
      <w:r w:rsidRPr="00883358">
        <w:t>zgodnie z art. 6 ust. 1 lit. b RODO – w zakresie niezbędnym do umożliwienia użytkownikom prawidłowe korzystanie z Serwisu,</w:t>
      </w:r>
    </w:p>
    <w:p w14:paraId="41B4D502" w14:textId="5766A175" w:rsidR="00602FC4" w:rsidRPr="00883358" w:rsidRDefault="00602FC4" w:rsidP="00883358">
      <w:pPr>
        <w:pStyle w:val="Akapitzlist"/>
        <w:numPr>
          <w:ilvl w:val="0"/>
          <w:numId w:val="17"/>
        </w:numPr>
        <w:spacing w:before="60" w:after="60" w:line="276" w:lineRule="auto"/>
        <w:jc w:val="both"/>
      </w:pPr>
      <w:r w:rsidRPr="00883358">
        <w:t xml:space="preserve">zgodnie z art. 6 ust. 1 lit. </w:t>
      </w:r>
      <w:r w:rsidR="00F668F6" w:rsidRPr="00883358">
        <w:t>c</w:t>
      </w:r>
      <w:r w:rsidRPr="00883358">
        <w:t xml:space="preserve"> RODO – w celu </w:t>
      </w:r>
      <w:r w:rsidR="00F668F6" w:rsidRPr="00883358">
        <w:t>wypełnienia obowiązków prawnych ciążących na Administratorze;</w:t>
      </w:r>
    </w:p>
    <w:p w14:paraId="7E7F5DD7" w14:textId="27668F11" w:rsidR="00F668F6" w:rsidRPr="00883358" w:rsidRDefault="00F668F6" w:rsidP="00883358">
      <w:pPr>
        <w:pStyle w:val="Akapitzlist"/>
        <w:numPr>
          <w:ilvl w:val="0"/>
          <w:numId w:val="17"/>
        </w:numPr>
        <w:spacing w:before="60" w:after="60" w:line="276" w:lineRule="auto"/>
        <w:jc w:val="both"/>
      </w:pPr>
      <w:r w:rsidRPr="00883358">
        <w:t xml:space="preserve">zgodnie z art. 6 ust. 1 lit. f – w zakresie niezbędnym do celów wynikających z prawnie uzasadnionych interesów realizowanych przez Administratora. </w:t>
      </w:r>
    </w:p>
    <w:p w14:paraId="49A3964A" w14:textId="77777777" w:rsidR="00B96A7B" w:rsidRPr="00883358" w:rsidRDefault="00B96A7B" w:rsidP="00883358">
      <w:pPr>
        <w:spacing w:before="60" w:after="60" w:line="276" w:lineRule="auto"/>
        <w:contextualSpacing/>
        <w:jc w:val="both"/>
      </w:pPr>
    </w:p>
    <w:p w14:paraId="4E630DFF" w14:textId="794264CA" w:rsidR="001418DB" w:rsidRPr="00883358" w:rsidRDefault="002A50FA" w:rsidP="00883358">
      <w:pPr>
        <w:pStyle w:val="Nagwek1"/>
      </w:pPr>
      <w:bookmarkStart w:id="5" w:name="_Toc205367809"/>
      <w:r w:rsidRPr="00883358">
        <w:t>Sposób przetwarzania danych osobowych</w:t>
      </w:r>
      <w:bookmarkEnd w:id="5"/>
    </w:p>
    <w:p w14:paraId="18CC0FAE" w14:textId="7830EABB" w:rsidR="00883358" w:rsidRPr="00883358" w:rsidRDefault="00883358" w:rsidP="00883358">
      <w:pPr>
        <w:pStyle w:val="Akapitzlist"/>
        <w:numPr>
          <w:ilvl w:val="1"/>
          <w:numId w:val="5"/>
        </w:numPr>
        <w:spacing w:before="60" w:after="60" w:line="276" w:lineRule="auto"/>
        <w:ind w:left="709" w:hanging="709"/>
        <w:jc w:val="both"/>
      </w:pPr>
      <w:r w:rsidRPr="00883358">
        <w:t xml:space="preserve">Źródłami danych osobowych przetwarzanych przez Administratora są Użytkownicy (dane podawane w związku z korzystaniem z Serwisu) oraz </w:t>
      </w:r>
      <w:r w:rsidR="00331332" w:rsidRPr="00CC6E88">
        <w:rPr>
          <w:highlight w:val="yellow"/>
        </w:rPr>
        <w:t>MSW sp. z o.o. z siedzibą w Gliwicach przy ul. Raciborskiej 2, wpisana do Rejestru Przedsiębiorców Krajowego Rejestru Sądowego pod numerem: 0000757527, posiadająca NIP: 6312644561 oraz REGON: 242814181</w:t>
      </w:r>
    </w:p>
    <w:p w14:paraId="3E01BCDB" w14:textId="146A32EF" w:rsidR="005A5011" w:rsidRPr="00883358" w:rsidRDefault="00602FC4" w:rsidP="00883358">
      <w:pPr>
        <w:pStyle w:val="Akapitzlist"/>
        <w:numPr>
          <w:ilvl w:val="1"/>
          <w:numId w:val="5"/>
        </w:numPr>
        <w:spacing w:before="60" w:after="60" w:line="276" w:lineRule="auto"/>
        <w:ind w:left="709" w:hanging="709"/>
        <w:jc w:val="both"/>
      </w:pPr>
      <w:r w:rsidRPr="00883358">
        <w:t>Administrator stosuje zautomatyzowane procesy</w:t>
      </w:r>
      <w:r w:rsidR="001418DB" w:rsidRPr="00883358">
        <w:t xml:space="preserve"> podejmowania decyzji, w tym profilowania.</w:t>
      </w:r>
      <w:r w:rsidRPr="00883358">
        <w:t xml:space="preserve"> </w:t>
      </w:r>
      <w:r w:rsidR="001418DB" w:rsidRPr="00883358">
        <w:t xml:space="preserve">Administrator w sposób zautomatyzowany </w:t>
      </w:r>
      <w:r w:rsidR="005A5011" w:rsidRPr="00883358">
        <w:t>weryfik</w:t>
      </w:r>
      <w:r w:rsidR="001418DB" w:rsidRPr="00883358">
        <w:t>uje</w:t>
      </w:r>
      <w:r w:rsidR="005A5011" w:rsidRPr="00883358">
        <w:t xml:space="preserve"> treści publikowan</w:t>
      </w:r>
      <w:r w:rsidR="001418DB" w:rsidRPr="00883358">
        <w:t>e</w:t>
      </w:r>
      <w:r w:rsidRPr="00883358">
        <w:t xml:space="preserve"> w Serwisie</w:t>
      </w:r>
      <w:r w:rsidR="005A5011" w:rsidRPr="00883358">
        <w:t xml:space="preserve"> za pomocą </w:t>
      </w:r>
      <w:r w:rsidR="00331332" w:rsidRPr="00331332">
        <w:rPr>
          <w:i/>
          <w:iCs/>
        </w:rPr>
        <w:t>systemów analizy treści opartych na algorytmach uczenia maszynowego oraz filtrów antyspamowych</w:t>
      </w:r>
      <w:r w:rsidR="00331332" w:rsidRPr="00331332">
        <w:t>.</w:t>
      </w:r>
      <w:r w:rsidR="00331332" w:rsidRPr="00331332">
        <w:t xml:space="preserve"> </w:t>
      </w:r>
      <w:r w:rsidR="00331332">
        <w:t xml:space="preserve"> </w:t>
      </w:r>
      <w:r w:rsidR="00DD038B" w:rsidRPr="00883358">
        <w:t xml:space="preserve">Program ten działa w następujący sposób </w:t>
      </w:r>
      <w:r w:rsidR="00331332" w:rsidRPr="00331332">
        <w:rPr>
          <w:i/>
          <w:iCs/>
        </w:rPr>
        <w:t>analizuje dodawane ogłoszenia i komentarze pod kątem zgodności z regulaminem, obecności treści zabronionych, spamu, nadużyć oraz prób obejścia zasad Serwisu</w:t>
      </w:r>
      <w:r w:rsidR="00331332" w:rsidRPr="00331332">
        <w:t>.</w:t>
      </w:r>
      <w:r w:rsidR="00331332" w:rsidRPr="00331332">
        <w:t xml:space="preserve"> </w:t>
      </w:r>
      <w:r w:rsidR="00331332">
        <w:t xml:space="preserve"> </w:t>
      </w:r>
      <w:r w:rsidR="00883358" w:rsidRPr="00883358">
        <w:t xml:space="preserve">Konsekwencje działania programu dla Użytkownika są następujące </w:t>
      </w:r>
      <w:r w:rsidR="00331332" w:rsidRPr="00331332">
        <w:rPr>
          <w:i/>
          <w:iCs/>
        </w:rPr>
        <w:t>automatyczne odrzucenie lub wstrzymanie publikacji treści, ograniczenie widoczności ogłoszenia lub skierowanie ogłoszenia do ręcznej weryfikacji przez Administratora</w:t>
      </w:r>
      <w:r w:rsidR="00331332" w:rsidRPr="00331332">
        <w:t>.</w:t>
      </w:r>
      <w:r w:rsidR="00331332" w:rsidRPr="00331332">
        <w:t xml:space="preserve"> </w:t>
      </w:r>
      <w:r w:rsidR="003545EA" w:rsidRPr="00883358">
        <w:t>Profilowanie polega na analizie preferencji Użytkowników na podstawie wyszukiwa</w:t>
      </w:r>
      <w:r w:rsidR="00883358" w:rsidRPr="00883358">
        <w:t>nia</w:t>
      </w:r>
      <w:r w:rsidR="003545EA" w:rsidRPr="00883358">
        <w:t xml:space="preserve"> w Serwisie w celu dopasowania wyników wyszukiwania i ofert promocyjnych. </w:t>
      </w:r>
      <w:r w:rsidR="00883358" w:rsidRPr="00883358">
        <w:t>Następujące decyzję mogą być podejmowane decyzje na podstawie profilowania</w:t>
      </w:r>
      <w:r w:rsidR="00331332">
        <w:t>.</w:t>
      </w:r>
      <w:r w:rsidR="00883358" w:rsidRPr="00883358">
        <w:t xml:space="preserve"> </w:t>
      </w:r>
      <w:r w:rsidR="00331332">
        <w:t>D</w:t>
      </w:r>
      <w:r w:rsidR="00331332" w:rsidRPr="00331332">
        <w:t>obór proponowanych wyników wyszukiwania, wyświetlanie spersonalizowanych ofert, rekomendacji oraz treści marketingowych dostosowanych do aktywności Użytkownika</w:t>
      </w:r>
      <w:r w:rsidR="00883358" w:rsidRPr="00883358">
        <w:t xml:space="preserve">. Konsekwencje profilowania dla Użytkownika są następujące </w:t>
      </w:r>
      <w:r w:rsidR="00331332" w:rsidRPr="00331332">
        <w:rPr>
          <w:i/>
          <w:iCs/>
        </w:rPr>
        <w:t>bardziej dopasowane treści, oferty i rekomendacje, zwiększony komfort korzystania z Serwisu oraz możliwość otrzymywania komunikatów promocyjnych zgodnych z zainteresowaniami</w:t>
      </w:r>
      <w:r w:rsidR="00331332" w:rsidRPr="00331332">
        <w:t>.</w:t>
      </w:r>
    </w:p>
    <w:p w14:paraId="44A2C507" w14:textId="77777777" w:rsidR="00D600A0" w:rsidRPr="00883358" w:rsidRDefault="002A1865" w:rsidP="00883358">
      <w:pPr>
        <w:pStyle w:val="Akapitzlist"/>
        <w:numPr>
          <w:ilvl w:val="1"/>
          <w:numId w:val="5"/>
        </w:numPr>
        <w:spacing w:before="60" w:after="60" w:line="276" w:lineRule="auto"/>
        <w:ind w:left="709" w:hanging="709"/>
        <w:jc w:val="both"/>
      </w:pPr>
      <w:r w:rsidRPr="00883358">
        <w:t>Administrator udostępnia dane osobowe innym Użytkownikom, na potrzeby realizacji dokonywanych Rezerwacji.</w:t>
      </w:r>
    </w:p>
    <w:p w14:paraId="4047A805" w14:textId="3AF58F9E" w:rsidR="00602FC4" w:rsidRPr="00883358" w:rsidRDefault="00D600A0" w:rsidP="00883358">
      <w:pPr>
        <w:pStyle w:val="Akapitzlist"/>
        <w:numPr>
          <w:ilvl w:val="1"/>
          <w:numId w:val="5"/>
        </w:numPr>
        <w:spacing w:before="60" w:after="60" w:line="276" w:lineRule="auto"/>
        <w:ind w:left="709" w:hanging="709"/>
        <w:jc w:val="both"/>
      </w:pPr>
      <w:r w:rsidRPr="00883358">
        <w:t xml:space="preserve">Administrator </w:t>
      </w:r>
      <w:r w:rsidR="003545EA" w:rsidRPr="00883358">
        <w:t xml:space="preserve">powierza przetwarzanie danych osobowych podmiotom świadczącym usługi hostingowe, księgowe, prawne, IT, dostawcom systemu płatności oraz usług marketingowych, na podstawie umów powierzenia przetwarzania zgodnych z RODO. </w:t>
      </w:r>
    </w:p>
    <w:p w14:paraId="51F4F259" w14:textId="6D8D67B3" w:rsidR="001418DB" w:rsidRPr="00883358" w:rsidRDefault="00D600A0" w:rsidP="00883358">
      <w:pPr>
        <w:pStyle w:val="Akapitzlist"/>
        <w:numPr>
          <w:ilvl w:val="1"/>
          <w:numId w:val="5"/>
        </w:numPr>
        <w:spacing w:before="60" w:after="60" w:line="276" w:lineRule="auto"/>
        <w:ind w:left="709" w:hanging="709"/>
        <w:jc w:val="both"/>
      </w:pPr>
      <w:r w:rsidRPr="00883358">
        <w:t>Administrator zastrzega sobie prawo ujawnienia wybranych informacji dotyczących Użytkownika właściwym organom bądź osobom trzecim, które zgłoszą żądanie udzielenia takich informacji, opierając się na odpowiedniej podstawie prawnej oraz zgodnie z przepisami obowiązującego prawa.</w:t>
      </w:r>
    </w:p>
    <w:p w14:paraId="1C2569E7" w14:textId="19465867" w:rsidR="001418DB" w:rsidRPr="00883358" w:rsidRDefault="001418DB" w:rsidP="00883358">
      <w:pPr>
        <w:pStyle w:val="Akapitzlist"/>
        <w:numPr>
          <w:ilvl w:val="1"/>
          <w:numId w:val="5"/>
        </w:numPr>
        <w:spacing w:before="60" w:after="60" w:line="276" w:lineRule="auto"/>
        <w:ind w:left="709" w:hanging="709"/>
        <w:jc w:val="both"/>
      </w:pPr>
      <w:r w:rsidRPr="00883358">
        <w:lastRenderedPageBreak/>
        <w:t xml:space="preserve">Administrator nie przewiduje przekazywania przetwarzanych danych osobowych do państwa trzeciego lub organizacji międzynarodowej. </w:t>
      </w:r>
      <w:r w:rsidR="003545EA" w:rsidRPr="00883358">
        <w:t xml:space="preserve">W przypadku zaistnienia takiej konieczności Administrator będzie stosował mechanizmy zgodne z RODO, w tym standardowe klauzule umowne przyjęte przez Komisję Europejską. </w:t>
      </w:r>
    </w:p>
    <w:p w14:paraId="6860F112" w14:textId="313F2BD7" w:rsidR="002A1865" w:rsidRPr="00883358" w:rsidRDefault="00D600A0" w:rsidP="00883358">
      <w:pPr>
        <w:pStyle w:val="Akapitzlist"/>
        <w:numPr>
          <w:ilvl w:val="1"/>
          <w:numId w:val="5"/>
        </w:numPr>
        <w:spacing w:before="60" w:after="60" w:line="276" w:lineRule="auto"/>
        <w:ind w:left="709" w:hanging="709"/>
        <w:jc w:val="both"/>
      </w:pPr>
      <w:r w:rsidRPr="00883358">
        <w:t>Dane osobowe Użytkowni</w:t>
      </w:r>
      <w:r w:rsidR="00EA787E">
        <w:t>k</w:t>
      </w:r>
      <w:r w:rsidR="00AD6BB3">
        <w:t>a</w:t>
      </w:r>
      <w:r w:rsidRPr="00883358">
        <w:t xml:space="preserve"> mogą być wykorzystywane przez Administratora w celach marketingowych, jeżeli Użytkownik wyraził na to zgodę.</w:t>
      </w:r>
      <w:r w:rsidR="001418DB" w:rsidRPr="00883358">
        <w:t xml:space="preserve"> Zgody Użytkownika wymaga również wykorzystywanie informacji o jego </w:t>
      </w:r>
      <w:proofErr w:type="spellStart"/>
      <w:r w:rsidR="001418DB" w:rsidRPr="00883358">
        <w:t>geolokalizacji</w:t>
      </w:r>
      <w:proofErr w:type="spellEnd"/>
      <w:r w:rsidR="001418DB" w:rsidRPr="00883358">
        <w:t xml:space="preserve">. </w:t>
      </w:r>
      <w:r w:rsidRPr="00883358">
        <w:t xml:space="preserve"> </w:t>
      </w:r>
    </w:p>
    <w:p w14:paraId="613E46F5" w14:textId="77777777" w:rsidR="003545EA" w:rsidRPr="00883358" w:rsidRDefault="00D600A0" w:rsidP="00883358">
      <w:pPr>
        <w:pStyle w:val="Akapitzlist"/>
        <w:numPr>
          <w:ilvl w:val="1"/>
          <w:numId w:val="5"/>
        </w:numPr>
        <w:spacing w:before="60" w:after="60" w:line="276" w:lineRule="auto"/>
        <w:ind w:left="709" w:hanging="709"/>
        <w:jc w:val="both"/>
      </w:pPr>
      <w:r w:rsidRPr="00883358">
        <w:t xml:space="preserve">Okres przetwarzania danych przez Administratora zależy od rodzaju i celu przetwarzania. Co do zasady dane przetwarzane są przez czas korzystania przez Użytkownika z Serwisu, </w:t>
      </w:r>
      <w:r w:rsidR="001418DB" w:rsidRPr="00883358">
        <w:t xml:space="preserve">względnie </w:t>
      </w:r>
      <w:r w:rsidRPr="00883358">
        <w:t>do czasu wycofania wyrażonej zgody lub zgłoszenia skutecznego sprzeciwu względem przetwarzania danych w przypadkach, gdy podstawą prawną przetwarzania danych jest prawnie uzasadniony interes Administratora.</w:t>
      </w:r>
      <w:r w:rsidR="003545EA" w:rsidRPr="00883358">
        <w:t xml:space="preserve"> Dane dotyczące rozliczeń i płatności są przechowywane przez okres 5 lat, zgodnie z obowiązującymi przepisami podatkowymi. Dane dotyczące konta Użytkownika przechowywane są do momentu jego zamknięcia. Dane związane z roszczeniami wynikającymi z korzystania z Serwisu– przez okres przedawnienia roszczeń wynikający z obowiązujących przepisów. </w:t>
      </w:r>
    </w:p>
    <w:p w14:paraId="1CAC4419" w14:textId="61A3BAB3" w:rsidR="003545EA" w:rsidRPr="00883358" w:rsidRDefault="00D600A0" w:rsidP="00883358">
      <w:pPr>
        <w:pStyle w:val="Akapitzlist"/>
        <w:numPr>
          <w:ilvl w:val="1"/>
          <w:numId w:val="5"/>
        </w:numPr>
        <w:spacing w:before="60" w:after="60" w:line="276" w:lineRule="auto"/>
        <w:ind w:left="709" w:hanging="709"/>
        <w:jc w:val="both"/>
      </w:pPr>
      <w:r w:rsidRPr="00883358">
        <w:t xml:space="preserve">Okres przetwarzania danych może być przedłużony w przypadku i w zakresie, w jakim będą wymaga tego przepisy prawa. </w:t>
      </w:r>
    </w:p>
    <w:p w14:paraId="6F4C08E2" w14:textId="3F9D9D67" w:rsidR="00DD038B" w:rsidRPr="00883358" w:rsidRDefault="00D600A0" w:rsidP="00883358">
      <w:pPr>
        <w:pStyle w:val="Akapitzlist"/>
        <w:numPr>
          <w:ilvl w:val="1"/>
          <w:numId w:val="5"/>
        </w:numPr>
        <w:spacing w:before="60" w:after="60" w:line="276" w:lineRule="auto"/>
        <w:ind w:left="709" w:hanging="709"/>
        <w:jc w:val="both"/>
      </w:pPr>
      <w:r w:rsidRPr="00883358">
        <w:t xml:space="preserve">Po upływie okresu przetwarzania dane są nieodwracalnie usuwane lub </w:t>
      </w:r>
      <w:proofErr w:type="spellStart"/>
      <w:r w:rsidRPr="00883358">
        <w:t>anonimizowane</w:t>
      </w:r>
      <w:proofErr w:type="spellEnd"/>
      <w:r w:rsidRPr="00883358">
        <w:t>.</w:t>
      </w:r>
      <w:r w:rsidR="00DD038B" w:rsidRPr="00883358">
        <w:t xml:space="preserve"> </w:t>
      </w:r>
    </w:p>
    <w:p w14:paraId="51374CE4" w14:textId="77777777" w:rsidR="005A5011" w:rsidRPr="00883358" w:rsidRDefault="005A5011" w:rsidP="00883358">
      <w:pPr>
        <w:spacing w:before="60" w:after="60" w:line="276" w:lineRule="auto"/>
        <w:contextualSpacing/>
        <w:jc w:val="both"/>
      </w:pPr>
    </w:p>
    <w:p w14:paraId="4725A758" w14:textId="19FEB3CC" w:rsidR="008F3432" w:rsidRPr="00883358" w:rsidRDefault="00D600A0" w:rsidP="00883358">
      <w:pPr>
        <w:pStyle w:val="Nagwek1"/>
      </w:pPr>
      <w:bookmarkStart w:id="6" w:name="_Toc205367810"/>
      <w:r w:rsidRPr="00883358">
        <w:t xml:space="preserve">Pliki </w:t>
      </w:r>
      <w:proofErr w:type="spellStart"/>
      <w:r w:rsidRPr="00EA787E">
        <w:rPr>
          <w:i/>
          <w:iCs/>
        </w:rPr>
        <w:t>cookies</w:t>
      </w:r>
      <w:bookmarkEnd w:id="6"/>
      <w:proofErr w:type="spellEnd"/>
    </w:p>
    <w:p w14:paraId="6B3AF845" w14:textId="5076ECAA" w:rsidR="0026792A" w:rsidRPr="00883358" w:rsidRDefault="00D600A0" w:rsidP="00883358">
      <w:pPr>
        <w:pStyle w:val="Akapitzlist"/>
        <w:numPr>
          <w:ilvl w:val="0"/>
          <w:numId w:val="13"/>
        </w:numPr>
        <w:spacing w:before="60" w:after="60" w:line="276" w:lineRule="auto"/>
        <w:ind w:left="709" w:hanging="709"/>
        <w:jc w:val="both"/>
      </w:pPr>
      <w:r w:rsidRPr="00883358">
        <w:t xml:space="preserve">Administrator w ramach Serwisu korzysta z plików </w:t>
      </w:r>
      <w:proofErr w:type="spellStart"/>
      <w:r w:rsidRPr="00883358">
        <w:rPr>
          <w:i/>
          <w:iCs/>
        </w:rPr>
        <w:t>cookies</w:t>
      </w:r>
      <w:proofErr w:type="spellEnd"/>
      <w:r w:rsidR="0026792A" w:rsidRPr="00883358">
        <w:t xml:space="preserve">, umieszczanych przez witrynę internetową w danych, które przeglądarka internetowa Użytkownika automatycznie przechowuje na urządzeniu Użytkownika. </w:t>
      </w:r>
    </w:p>
    <w:p w14:paraId="03BD43C5" w14:textId="37EFA440" w:rsidR="008F3432" w:rsidRPr="00883358" w:rsidRDefault="0026792A" w:rsidP="00883358">
      <w:pPr>
        <w:pStyle w:val="Akapitzlist"/>
        <w:numPr>
          <w:ilvl w:val="0"/>
          <w:numId w:val="13"/>
        </w:numPr>
        <w:spacing w:before="60" w:after="60" w:line="276" w:lineRule="auto"/>
        <w:ind w:left="709" w:hanging="709"/>
        <w:jc w:val="both"/>
      </w:pPr>
      <w:r w:rsidRPr="00883358">
        <w:t xml:space="preserve">Stosowane przez Administratora pliki </w:t>
      </w:r>
      <w:proofErr w:type="spellStart"/>
      <w:r w:rsidRPr="00883358">
        <w:rPr>
          <w:i/>
          <w:iCs/>
        </w:rPr>
        <w:t>cookies</w:t>
      </w:r>
      <w:proofErr w:type="spellEnd"/>
      <w:r w:rsidRPr="00883358">
        <w:t xml:space="preserve"> zapisywanie informacji o treściach, które Użytkownik przegląda i z którymi wchodzi w interakcje. </w:t>
      </w:r>
    </w:p>
    <w:p w14:paraId="78396C0B" w14:textId="18876EDA" w:rsidR="0026792A" w:rsidRPr="00883358" w:rsidRDefault="0026792A" w:rsidP="00883358">
      <w:pPr>
        <w:pStyle w:val="Akapitzlist"/>
        <w:numPr>
          <w:ilvl w:val="0"/>
          <w:numId w:val="13"/>
        </w:numPr>
        <w:spacing w:before="60" w:after="60" w:line="276" w:lineRule="auto"/>
        <w:ind w:left="709" w:hanging="709"/>
        <w:jc w:val="both"/>
      </w:pPr>
      <w:r w:rsidRPr="00883358">
        <w:t xml:space="preserve">Administrator stosuje pliki </w:t>
      </w:r>
      <w:proofErr w:type="spellStart"/>
      <w:r w:rsidRPr="00883358">
        <w:rPr>
          <w:i/>
          <w:iCs/>
        </w:rPr>
        <w:t>cookies</w:t>
      </w:r>
      <w:proofErr w:type="spellEnd"/>
      <w:r w:rsidRPr="00883358">
        <w:rPr>
          <w:i/>
          <w:iCs/>
        </w:rPr>
        <w:t xml:space="preserve"> </w:t>
      </w:r>
      <w:r w:rsidRPr="00883358">
        <w:t>w celu:</w:t>
      </w:r>
    </w:p>
    <w:p w14:paraId="3F10B2DA" w14:textId="213BC977" w:rsidR="0026792A" w:rsidRPr="00883358" w:rsidRDefault="0026792A" w:rsidP="00883358">
      <w:pPr>
        <w:pStyle w:val="Akapitzlist"/>
        <w:numPr>
          <w:ilvl w:val="0"/>
          <w:numId w:val="19"/>
        </w:numPr>
        <w:spacing w:before="60" w:after="60" w:line="276" w:lineRule="auto"/>
        <w:jc w:val="both"/>
      </w:pPr>
      <w:r w:rsidRPr="00883358">
        <w:t xml:space="preserve">zapewnienia prawidłowego działania Serwisu (funkcjonalne pliki </w:t>
      </w:r>
      <w:proofErr w:type="spellStart"/>
      <w:r w:rsidRPr="00883358">
        <w:rPr>
          <w:i/>
          <w:iCs/>
        </w:rPr>
        <w:t>cookies</w:t>
      </w:r>
      <w:proofErr w:type="spellEnd"/>
      <w:r w:rsidRPr="00883358">
        <w:t>);</w:t>
      </w:r>
    </w:p>
    <w:p w14:paraId="32C787C4" w14:textId="60585CA4" w:rsidR="0026792A" w:rsidRPr="00883358" w:rsidRDefault="0026792A" w:rsidP="00883358">
      <w:pPr>
        <w:pStyle w:val="Akapitzlist"/>
        <w:numPr>
          <w:ilvl w:val="0"/>
          <w:numId w:val="19"/>
        </w:numPr>
        <w:spacing w:before="60" w:after="60" w:line="276" w:lineRule="auto"/>
        <w:jc w:val="both"/>
      </w:pPr>
      <w:r w:rsidRPr="00883358">
        <w:t xml:space="preserve">uzyskania informacji na temat sposobu korzystania z Serwisu i poprawy jego wydajności (analityczne pliki </w:t>
      </w:r>
      <w:proofErr w:type="spellStart"/>
      <w:r w:rsidRPr="00883358">
        <w:rPr>
          <w:i/>
          <w:iCs/>
        </w:rPr>
        <w:t>cookies</w:t>
      </w:r>
      <w:proofErr w:type="spellEnd"/>
      <w:r w:rsidRPr="00883358">
        <w:t>);</w:t>
      </w:r>
    </w:p>
    <w:p w14:paraId="7E799523" w14:textId="04DB3CA4" w:rsidR="0026792A" w:rsidRPr="00883358" w:rsidRDefault="0026792A" w:rsidP="00883358">
      <w:pPr>
        <w:pStyle w:val="Akapitzlist"/>
        <w:numPr>
          <w:ilvl w:val="0"/>
          <w:numId w:val="19"/>
        </w:numPr>
        <w:spacing w:before="60" w:after="60" w:line="276" w:lineRule="auto"/>
        <w:jc w:val="both"/>
      </w:pPr>
      <w:r w:rsidRPr="00883358">
        <w:t xml:space="preserve">gromadzenia informacji o preferencjach i zachowaniach Użytkowników na potrzeby personalizowania treści marketingowych i reklamy (marketingowe pliki </w:t>
      </w:r>
      <w:proofErr w:type="spellStart"/>
      <w:r w:rsidRPr="00883358">
        <w:rPr>
          <w:i/>
          <w:iCs/>
        </w:rPr>
        <w:t>cookies</w:t>
      </w:r>
      <w:proofErr w:type="spellEnd"/>
      <w:r w:rsidRPr="00883358">
        <w:t>).</w:t>
      </w:r>
    </w:p>
    <w:p w14:paraId="6C99AC11" w14:textId="20F8F277" w:rsidR="0026792A" w:rsidRPr="00883358" w:rsidRDefault="0026792A" w:rsidP="00883358">
      <w:pPr>
        <w:pStyle w:val="Akapitzlist"/>
        <w:numPr>
          <w:ilvl w:val="0"/>
          <w:numId w:val="13"/>
        </w:numPr>
        <w:spacing w:before="60" w:after="60" w:line="276" w:lineRule="auto"/>
        <w:ind w:left="709" w:hanging="709"/>
        <w:jc w:val="both"/>
      </w:pPr>
      <w:r w:rsidRPr="00883358">
        <w:t xml:space="preserve">Podczas wizyty w Serwisie Użytkownikowi zostaje wyświetlony komunikat informujący, że Administrator wykorzystuje pliki </w:t>
      </w:r>
      <w:proofErr w:type="spellStart"/>
      <w:r w:rsidRPr="00883358">
        <w:rPr>
          <w:i/>
          <w:iCs/>
        </w:rPr>
        <w:t>cookies</w:t>
      </w:r>
      <w:proofErr w:type="spellEnd"/>
      <w:r w:rsidRPr="00883358">
        <w:t xml:space="preserve">. Użytkownik wyraża zgodę na korzystanie z plików </w:t>
      </w:r>
      <w:proofErr w:type="spellStart"/>
      <w:r w:rsidRPr="00883358">
        <w:rPr>
          <w:i/>
          <w:iCs/>
        </w:rPr>
        <w:t>cookies</w:t>
      </w:r>
      <w:proofErr w:type="spellEnd"/>
      <w:r w:rsidRPr="00883358">
        <w:rPr>
          <w:i/>
          <w:iCs/>
        </w:rPr>
        <w:t xml:space="preserve">, </w:t>
      </w:r>
      <w:r w:rsidRPr="00883358">
        <w:t>określonych</w:t>
      </w:r>
      <w:r w:rsidR="00883358" w:rsidRPr="00883358">
        <w:t xml:space="preserve"> w ust. 6.3</w:t>
      </w:r>
      <w:r w:rsidRPr="00883358">
        <w:t xml:space="preserve"> kategorii plików </w:t>
      </w:r>
      <w:proofErr w:type="spellStart"/>
      <w:r w:rsidRPr="00883358">
        <w:rPr>
          <w:i/>
          <w:iCs/>
        </w:rPr>
        <w:t>cookies</w:t>
      </w:r>
      <w:proofErr w:type="spellEnd"/>
      <w:r w:rsidRPr="00883358">
        <w:t xml:space="preserve"> bądź odmawia zgody na</w:t>
      </w:r>
      <w:r w:rsidR="00AD6BB3">
        <w:t> </w:t>
      </w:r>
      <w:r w:rsidRPr="00883358">
        <w:t xml:space="preserve">korzystanie z plików </w:t>
      </w:r>
      <w:proofErr w:type="spellStart"/>
      <w:r w:rsidRPr="00883358">
        <w:rPr>
          <w:i/>
          <w:iCs/>
        </w:rPr>
        <w:t>cookies</w:t>
      </w:r>
      <w:proofErr w:type="spellEnd"/>
      <w:r w:rsidRPr="00883358">
        <w:rPr>
          <w:i/>
          <w:iCs/>
        </w:rPr>
        <w:t xml:space="preserve">. </w:t>
      </w:r>
    </w:p>
    <w:p w14:paraId="0B8DA935" w14:textId="509D172E" w:rsidR="0026792A" w:rsidRPr="00883358" w:rsidRDefault="0026792A" w:rsidP="00883358">
      <w:pPr>
        <w:pStyle w:val="Akapitzlist"/>
        <w:numPr>
          <w:ilvl w:val="0"/>
          <w:numId w:val="13"/>
        </w:numPr>
        <w:spacing w:before="60" w:after="60" w:line="276" w:lineRule="auto"/>
        <w:ind w:left="709" w:hanging="709"/>
        <w:jc w:val="both"/>
      </w:pPr>
      <w:r w:rsidRPr="00883358">
        <w:t xml:space="preserve">W dowolnym momencie Użytkownik może </w:t>
      </w:r>
      <w:r w:rsidR="003545EA" w:rsidRPr="00883358">
        <w:t>udzielić</w:t>
      </w:r>
      <w:r w:rsidR="00AD6BB3">
        <w:t>, zmienić lub</w:t>
      </w:r>
      <w:r w:rsidR="003545EA" w:rsidRPr="00883358">
        <w:t xml:space="preserve"> wycofać zgodę na</w:t>
      </w:r>
      <w:r w:rsidR="00AD6BB3">
        <w:t> </w:t>
      </w:r>
      <w:r w:rsidR="003545EA" w:rsidRPr="00883358">
        <w:t xml:space="preserve">stosowanie plików </w:t>
      </w:r>
      <w:proofErr w:type="spellStart"/>
      <w:r w:rsidR="003545EA" w:rsidRPr="00883358">
        <w:rPr>
          <w:i/>
          <w:iCs/>
        </w:rPr>
        <w:t>cookies</w:t>
      </w:r>
      <w:proofErr w:type="spellEnd"/>
      <w:r w:rsidR="003545EA" w:rsidRPr="00883358">
        <w:rPr>
          <w:i/>
          <w:iCs/>
        </w:rPr>
        <w:t xml:space="preserve"> </w:t>
      </w:r>
      <w:r w:rsidR="003545EA" w:rsidRPr="00883358">
        <w:t xml:space="preserve">w ustawieniach przeglądarki, tj. </w:t>
      </w:r>
      <w:r w:rsidRPr="00883358">
        <w:t xml:space="preserve">włączyć, zmienić </w:t>
      </w:r>
      <w:r w:rsidR="001418DB" w:rsidRPr="00883358">
        <w:t>albo</w:t>
      </w:r>
      <w:r w:rsidRPr="00883358">
        <w:t xml:space="preserve"> wyłączyć ustawienia </w:t>
      </w:r>
      <w:r w:rsidR="001418DB" w:rsidRPr="00883358">
        <w:t xml:space="preserve">odnoszące się do </w:t>
      </w:r>
      <w:r w:rsidRPr="00883358">
        <w:t xml:space="preserve">każdej </w:t>
      </w:r>
      <w:r w:rsidR="001418DB" w:rsidRPr="00883358">
        <w:t xml:space="preserve">z </w:t>
      </w:r>
      <w:r w:rsidRPr="00883358">
        <w:t xml:space="preserve">kategorii plików </w:t>
      </w:r>
      <w:proofErr w:type="spellStart"/>
      <w:r w:rsidRPr="00883358">
        <w:rPr>
          <w:i/>
          <w:iCs/>
        </w:rPr>
        <w:t>cookies</w:t>
      </w:r>
      <w:proofErr w:type="spellEnd"/>
      <w:r w:rsidR="00883358" w:rsidRPr="00883358">
        <w:rPr>
          <w:i/>
          <w:iCs/>
        </w:rPr>
        <w:t xml:space="preserve"> </w:t>
      </w:r>
      <w:r w:rsidR="00883358" w:rsidRPr="00883358">
        <w:t>określonych w</w:t>
      </w:r>
      <w:r w:rsidR="00AD6BB3">
        <w:t> </w:t>
      </w:r>
      <w:r w:rsidR="00883358" w:rsidRPr="00883358">
        <w:t>ust. 6.3</w:t>
      </w:r>
      <w:r w:rsidRPr="00883358">
        <w:t>.</w:t>
      </w:r>
    </w:p>
    <w:p w14:paraId="12B77D12" w14:textId="10B67D3E" w:rsidR="003545EA" w:rsidRPr="00883358" w:rsidRDefault="003545EA" w:rsidP="00883358">
      <w:pPr>
        <w:pStyle w:val="Akapitzlist"/>
        <w:numPr>
          <w:ilvl w:val="0"/>
          <w:numId w:val="13"/>
        </w:numPr>
        <w:spacing w:before="60" w:after="60" w:line="276" w:lineRule="auto"/>
        <w:ind w:left="709" w:hanging="709"/>
        <w:jc w:val="both"/>
      </w:pPr>
      <w:r w:rsidRPr="00883358">
        <w:t xml:space="preserve">Pliki </w:t>
      </w:r>
      <w:proofErr w:type="spellStart"/>
      <w:r w:rsidRPr="00883358">
        <w:rPr>
          <w:i/>
          <w:iCs/>
        </w:rPr>
        <w:t>cookies</w:t>
      </w:r>
      <w:proofErr w:type="spellEnd"/>
      <w:r w:rsidRPr="00883358">
        <w:rPr>
          <w:i/>
          <w:iCs/>
        </w:rPr>
        <w:t xml:space="preserve"> </w:t>
      </w:r>
      <w:r w:rsidRPr="00883358">
        <w:t xml:space="preserve">przechowywane są na urządzeniu Użytkownika przez okres do 12 miesięcy lub do czasu ich usunięcia przez Użytkownika. </w:t>
      </w:r>
    </w:p>
    <w:p w14:paraId="008D454B" w14:textId="77777777" w:rsidR="008F3432" w:rsidRPr="00883358" w:rsidRDefault="008F3432" w:rsidP="00883358">
      <w:pPr>
        <w:spacing w:before="60" w:after="60" w:line="276" w:lineRule="auto"/>
        <w:contextualSpacing/>
        <w:jc w:val="both"/>
      </w:pPr>
    </w:p>
    <w:p w14:paraId="14A14BCC" w14:textId="32A3A459" w:rsidR="00F33BE3" w:rsidRPr="00883358" w:rsidRDefault="00D600A0" w:rsidP="00883358">
      <w:pPr>
        <w:pStyle w:val="Nagwek1"/>
      </w:pPr>
      <w:bookmarkStart w:id="7" w:name="_Toc205367811"/>
      <w:r w:rsidRPr="00883358">
        <w:t>Uprawnienia wynikające z ochrony danych osobowych</w:t>
      </w:r>
      <w:bookmarkEnd w:id="7"/>
      <w:r w:rsidRPr="00883358">
        <w:t xml:space="preserve"> </w:t>
      </w:r>
    </w:p>
    <w:p w14:paraId="0AE58AF5" w14:textId="35DDC1B8" w:rsidR="00F33BE3" w:rsidRPr="00883358" w:rsidRDefault="001418DB" w:rsidP="00883358">
      <w:pPr>
        <w:pStyle w:val="Akapitzlist"/>
        <w:numPr>
          <w:ilvl w:val="1"/>
          <w:numId w:val="1"/>
        </w:numPr>
        <w:spacing w:before="60" w:after="60" w:line="276" w:lineRule="auto"/>
        <w:jc w:val="both"/>
      </w:pPr>
      <w:r w:rsidRPr="00883358">
        <w:lastRenderedPageBreak/>
        <w:t>Użytkownik ma prawo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7826E025" w14:textId="4C3BDA42" w:rsidR="00AC461C" w:rsidRPr="00883358" w:rsidRDefault="001418DB" w:rsidP="00883358">
      <w:pPr>
        <w:pStyle w:val="Akapitzlist"/>
        <w:numPr>
          <w:ilvl w:val="1"/>
          <w:numId w:val="1"/>
        </w:numPr>
        <w:spacing w:before="60" w:after="60" w:line="276" w:lineRule="auto"/>
        <w:jc w:val="both"/>
      </w:pPr>
      <w:r w:rsidRPr="00883358">
        <w:t xml:space="preserve">Użytkownik ma prawo do zyskania kopii danych podlegających przetwarzaniu, przy czym pierwsza kopia jest bezpłatna, a za kolejne kopie </w:t>
      </w:r>
      <w:r w:rsidR="00AD6BB3">
        <w:t>A</w:t>
      </w:r>
      <w:r w:rsidRPr="00883358">
        <w:t>dministrator może nałożyć opłatę w rozsądnej wysokości, wynikającą z kosztów administracyjnych (art. 15 ust. 3 RODO)</w:t>
      </w:r>
      <w:r w:rsidR="00890796" w:rsidRPr="00883358">
        <w:t>.</w:t>
      </w:r>
    </w:p>
    <w:p w14:paraId="237B3EDB" w14:textId="2AE31A27" w:rsidR="00890796" w:rsidRPr="00883358" w:rsidRDefault="001418DB" w:rsidP="00883358">
      <w:pPr>
        <w:pStyle w:val="Akapitzlist"/>
        <w:numPr>
          <w:ilvl w:val="1"/>
          <w:numId w:val="1"/>
        </w:numPr>
        <w:spacing w:before="60" w:after="60" w:line="276" w:lineRule="auto"/>
        <w:jc w:val="both"/>
      </w:pPr>
      <w:r w:rsidRPr="00883358">
        <w:t>Użytkownik ma prawo żądać sprostowania dotyczących go danych osobowych, które są nieprawidłowe, lub uzupełnienia niekompletnych danych (art. 16 RODO)</w:t>
      </w:r>
      <w:r w:rsidR="00890796" w:rsidRPr="00883358">
        <w:t>.</w:t>
      </w:r>
    </w:p>
    <w:p w14:paraId="702D5BC8" w14:textId="04D16691" w:rsidR="001418DB" w:rsidRPr="00883358" w:rsidRDefault="001418DB" w:rsidP="00883358">
      <w:pPr>
        <w:pStyle w:val="Akapitzlist"/>
        <w:numPr>
          <w:ilvl w:val="1"/>
          <w:numId w:val="1"/>
        </w:numPr>
        <w:spacing w:before="60" w:after="60" w:line="276" w:lineRule="auto"/>
        <w:jc w:val="both"/>
      </w:pPr>
      <w:r w:rsidRPr="00883358">
        <w:t>Użytkownik ma prawo żądać usunięcia jego danych osobowych, jeżeli Administrator nie</w:t>
      </w:r>
      <w:r w:rsidR="00AD6BB3">
        <w:t> </w:t>
      </w:r>
      <w:r w:rsidRPr="00883358">
        <w:t>ma już podstawy do ich przetwarzania lub dane nie są już niezbędne do celów przetwarzania (art. 17 RODO).</w:t>
      </w:r>
    </w:p>
    <w:p w14:paraId="48844B4E" w14:textId="4AC891F3" w:rsidR="001418DB" w:rsidRPr="00883358" w:rsidRDefault="001418DB" w:rsidP="00883358">
      <w:pPr>
        <w:pStyle w:val="Akapitzlist"/>
        <w:numPr>
          <w:ilvl w:val="1"/>
          <w:numId w:val="1"/>
        </w:numPr>
        <w:spacing w:before="60" w:after="60" w:line="276" w:lineRule="auto"/>
        <w:jc w:val="both"/>
      </w:pPr>
      <w:r w:rsidRPr="00883358">
        <w:t xml:space="preserve">Użytkownik ma prawo żądać ograniczenia przetwarzania danych osobowych (art. 18 RODO), gdy: </w:t>
      </w:r>
    </w:p>
    <w:p w14:paraId="5F944BA3" w14:textId="52B70E49" w:rsidR="001418DB" w:rsidRPr="00883358" w:rsidRDefault="001418DB" w:rsidP="00883358">
      <w:pPr>
        <w:pStyle w:val="Akapitzlist"/>
        <w:numPr>
          <w:ilvl w:val="0"/>
          <w:numId w:val="22"/>
        </w:numPr>
        <w:spacing w:before="60" w:after="60" w:line="276" w:lineRule="auto"/>
        <w:jc w:val="both"/>
      </w:pPr>
      <w:r w:rsidRPr="00883358">
        <w:t>osoba, której dane dotyczą, kwestionuje prawidłowość danych osobowych – na okres pozwalający Administratorowi sprawdzić prawidłowość tych danych,</w:t>
      </w:r>
    </w:p>
    <w:p w14:paraId="2AF08961" w14:textId="405AA329" w:rsidR="001418DB" w:rsidRPr="00883358" w:rsidRDefault="001418DB" w:rsidP="00883358">
      <w:pPr>
        <w:pStyle w:val="Akapitzlist"/>
        <w:numPr>
          <w:ilvl w:val="0"/>
          <w:numId w:val="22"/>
        </w:numPr>
        <w:spacing w:before="60" w:after="60" w:line="276" w:lineRule="auto"/>
        <w:jc w:val="both"/>
      </w:pPr>
      <w:r w:rsidRPr="00883358">
        <w:t>przetwarzanie jest niezgodne z prawem, a osoba, której dane dotyczą, sprzeciwia się ich usunięciu, żądając ograniczenia ich wykorzystywania,</w:t>
      </w:r>
    </w:p>
    <w:p w14:paraId="0F5AB2FD" w14:textId="77777777" w:rsidR="001418DB" w:rsidRPr="00883358" w:rsidRDefault="001418DB" w:rsidP="00883358">
      <w:pPr>
        <w:pStyle w:val="Akapitzlist"/>
        <w:numPr>
          <w:ilvl w:val="0"/>
          <w:numId w:val="22"/>
        </w:numPr>
        <w:spacing w:before="60" w:after="60" w:line="276" w:lineRule="auto"/>
        <w:jc w:val="both"/>
      </w:pPr>
      <w:r w:rsidRPr="00883358">
        <w:t>Administrator nie potrzebuje już tych danych, ale są one potrzebne osobie, której dane dotyczą, do ustalenia, dochodzenia lub obrony roszczeń,</w:t>
      </w:r>
    </w:p>
    <w:p w14:paraId="63F29D71" w14:textId="6B3B9DD7" w:rsidR="001418DB" w:rsidRPr="00883358" w:rsidRDefault="001418DB" w:rsidP="00883358">
      <w:pPr>
        <w:pStyle w:val="Akapitzlist"/>
        <w:numPr>
          <w:ilvl w:val="0"/>
          <w:numId w:val="22"/>
        </w:numPr>
        <w:spacing w:before="60" w:after="60" w:line="276" w:lineRule="auto"/>
        <w:jc w:val="both"/>
      </w:pPr>
      <w:r w:rsidRPr="00883358">
        <w:t>osoba, której dane dotyczą, wniosła sprzeciw wobec przetwarzania – do czasu stwierdzenia, czy prawnie uzasadnione podstawy po stronie Administratora są nadrzędne wobec podstaw sprzeciwu osoby, której dane dotyczą.</w:t>
      </w:r>
    </w:p>
    <w:p w14:paraId="7AB34F3D" w14:textId="67E3E766" w:rsidR="001418DB" w:rsidRPr="00883358" w:rsidRDefault="001418DB" w:rsidP="00883358">
      <w:pPr>
        <w:pStyle w:val="Akapitzlist"/>
        <w:numPr>
          <w:ilvl w:val="1"/>
          <w:numId w:val="1"/>
        </w:numPr>
        <w:spacing w:before="60" w:after="60" w:line="276" w:lineRule="auto"/>
        <w:jc w:val="both"/>
      </w:pPr>
      <w:r w:rsidRPr="00883358">
        <w:t>Użytkownik ma prawo do otrzymania w ustrukturyzowanym, powszechnie używanym formacie nadającym się do odczytu maszynowego danych osobowych go dotyczących, które dostarczył Administratorowi, oraz żądania przesłania tych danych innemu administratorowi, jeżeli dane są przetwarzane na podstawie zgody osoby, której dane dotyczą, lub umowy z nią zawartej oraz jeżeli dane są przetwarzane w sposób zautomatyzowany (art. 20 RODO).</w:t>
      </w:r>
    </w:p>
    <w:p w14:paraId="1F9249C0" w14:textId="18B69E1C" w:rsidR="001418DB" w:rsidRPr="00883358" w:rsidRDefault="001418DB" w:rsidP="00883358">
      <w:pPr>
        <w:pStyle w:val="Akapitzlist"/>
        <w:numPr>
          <w:ilvl w:val="1"/>
          <w:numId w:val="1"/>
        </w:numPr>
        <w:spacing w:before="60" w:after="60" w:line="276" w:lineRule="auto"/>
        <w:jc w:val="both"/>
      </w:pPr>
      <w:r w:rsidRPr="00883358">
        <w:t>Użytkownik ma prawo do wniesienia sprzeciwu wobec przetwarzania jego danych osobowych w prawnie uzasadnionych celach Administratora, z przyczyn związanych z jego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1C78189F" w14:textId="77777777" w:rsidR="00883358" w:rsidRPr="00883358" w:rsidRDefault="001418DB" w:rsidP="00883358">
      <w:pPr>
        <w:pStyle w:val="Akapitzlist"/>
        <w:numPr>
          <w:ilvl w:val="1"/>
          <w:numId w:val="1"/>
        </w:numPr>
        <w:spacing w:before="60" w:after="60" w:line="276" w:lineRule="auto"/>
        <w:jc w:val="both"/>
      </w:pPr>
      <w:r w:rsidRPr="00883358">
        <w:t xml:space="preserve">Użytkownik ma prawo do cofnięcia zgody na przetwarzanie danych osobowych w każdym momencie i bez podawania przyczyny, lecz przetwarzanie danych osobowych dokonane przed cofnięciem zgody nadal pozostanie zgodne z prawem. Cofnięcie zgody spowoduje </w:t>
      </w:r>
      <w:r w:rsidRPr="00883358">
        <w:lastRenderedPageBreak/>
        <w:t>zaprzestanie przetwarzania przez Administratora danych osobowych w celu, w którym zgoda ta została wyrażona.</w:t>
      </w:r>
    </w:p>
    <w:p w14:paraId="535B3D66" w14:textId="0283DA2E" w:rsidR="001418DB" w:rsidRPr="00883358" w:rsidRDefault="001418DB" w:rsidP="00883358">
      <w:pPr>
        <w:pStyle w:val="Akapitzlist"/>
        <w:numPr>
          <w:ilvl w:val="1"/>
          <w:numId w:val="1"/>
        </w:numPr>
        <w:spacing w:before="60" w:after="60" w:line="276" w:lineRule="auto"/>
        <w:jc w:val="both"/>
      </w:pPr>
      <w:r w:rsidRPr="00883358">
        <w:t>Aby skorzystać z wyżej wymienionych praw Użytkownik powinien skontaktować się z Administratorem i poinformować go, z którego prawa i w jakim zakresie chce skorzystać.</w:t>
      </w:r>
      <w:r w:rsidR="00883358" w:rsidRPr="00883358">
        <w:t xml:space="preserve"> W tym celu Użytkownik może skontaktować się z Administratorem drogą elektroniczną </w:t>
      </w:r>
      <w:r w:rsidR="00EA787E">
        <w:t>(</w:t>
      </w:r>
      <w:r w:rsidR="00EA787E" w:rsidRPr="00EA787E">
        <w:t>admin@hiszpanskiewakacje.eu</w:t>
      </w:r>
      <w:r w:rsidR="00EA787E">
        <w:t>)</w:t>
      </w:r>
      <w:r w:rsidR="00883358" w:rsidRPr="00883358">
        <w:t xml:space="preserve"> lub poprzez wypełnienie formularza online udostępnionego w Serwisie oraz jego wysłanie do Administratora.</w:t>
      </w:r>
    </w:p>
    <w:p w14:paraId="0E2442EA" w14:textId="77777777" w:rsidR="00890796" w:rsidRPr="00883358" w:rsidRDefault="00890796" w:rsidP="00883358">
      <w:pPr>
        <w:spacing w:before="60" w:after="60" w:line="276" w:lineRule="auto"/>
        <w:contextualSpacing/>
        <w:jc w:val="both"/>
      </w:pPr>
    </w:p>
    <w:p w14:paraId="098AD138" w14:textId="346065B5" w:rsidR="008F3432" w:rsidRPr="00883358" w:rsidRDefault="00D600A0" w:rsidP="00883358">
      <w:pPr>
        <w:pStyle w:val="Nagwek1"/>
      </w:pPr>
      <w:bookmarkStart w:id="8" w:name="_Toc205367812"/>
      <w:r w:rsidRPr="00883358">
        <w:t>Bezpieczeństwo danych osobowych</w:t>
      </w:r>
      <w:bookmarkEnd w:id="8"/>
    </w:p>
    <w:p w14:paraId="583C7045" w14:textId="6EF3E7BF" w:rsidR="00D600A0" w:rsidRPr="00883358" w:rsidRDefault="00D600A0" w:rsidP="00883358">
      <w:pPr>
        <w:pStyle w:val="Akapitzlist"/>
        <w:numPr>
          <w:ilvl w:val="0"/>
          <w:numId w:val="18"/>
        </w:numPr>
        <w:spacing w:before="60" w:after="60" w:line="276" w:lineRule="auto"/>
        <w:ind w:left="709" w:hanging="709"/>
        <w:jc w:val="both"/>
      </w:pPr>
      <w:r w:rsidRPr="00883358">
        <w:t>Administrator na bieżąco prowadzi analizę ryzyka w celu zapewnienia, że dane osobowe przetwarzane są przez niego w sposób bezpieczny – zapewniający przede wszystkim, że dostęp do danych mają jedynie osoby upoważnione i jedynie w zakresie, w jakim jest to niezbędne ze względu na wykonywane przez nie zadania. Administrator dba o to, by wszystkie operacje na Danych osobowych były rejestrowane i dokonywane jedynie przez uprawnionych pracowników i współpracowników.</w:t>
      </w:r>
    </w:p>
    <w:p w14:paraId="2F04534F" w14:textId="20DAB6E6" w:rsidR="001418DB" w:rsidRPr="00883358" w:rsidRDefault="00D600A0" w:rsidP="00883358">
      <w:pPr>
        <w:pStyle w:val="Akapitzlist"/>
        <w:numPr>
          <w:ilvl w:val="0"/>
          <w:numId w:val="18"/>
        </w:numPr>
        <w:spacing w:before="60" w:after="60" w:line="276" w:lineRule="auto"/>
        <w:ind w:left="709" w:hanging="709"/>
        <w:jc w:val="both"/>
      </w:pPr>
      <w:r w:rsidRPr="00883358">
        <w:t>Administrator podejmuje wszelkie niezbędne działania, by także jego podwykonawcy i inne podmioty współpracujące dawały gwarancję stosowania odpowiednich środków bezpieczeństwa w każdym przypadku, gdy przetwarzają Dane osobowe na zlecenie Administratora.</w:t>
      </w:r>
    </w:p>
    <w:p w14:paraId="06982AA6" w14:textId="77777777" w:rsidR="00D42FBE" w:rsidRPr="00883358" w:rsidRDefault="00D42FBE" w:rsidP="00883358">
      <w:pPr>
        <w:spacing w:before="60" w:after="60" w:line="276" w:lineRule="auto"/>
        <w:contextualSpacing/>
        <w:jc w:val="both"/>
      </w:pPr>
    </w:p>
    <w:p w14:paraId="0BCAACE4" w14:textId="03B43DEF" w:rsidR="00B4389F" w:rsidRPr="00883358" w:rsidRDefault="001418DB" w:rsidP="00883358">
      <w:pPr>
        <w:pStyle w:val="Nagwek1"/>
      </w:pPr>
      <w:bookmarkStart w:id="9" w:name="_Toc205367813"/>
      <w:r w:rsidRPr="00883358">
        <w:t>Nadzór nad ochroną danych osobowych</w:t>
      </w:r>
      <w:bookmarkEnd w:id="9"/>
    </w:p>
    <w:p w14:paraId="63E25780" w14:textId="77777777" w:rsidR="001418DB" w:rsidRPr="00883358" w:rsidRDefault="001418DB" w:rsidP="00883358">
      <w:pPr>
        <w:pStyle w:val="Akapitzlist"/>
        <w:numPr>
          <w:ilvl w:val="0"/>
          <w:numId w:val="10"/>
        </w:numPr>
        <w:spacing w:before="60" w:after="60" w:line="276" w:lineRule="auto"/>
        <w:ind w:left="709" w:hanging="709"/>
        <w:jc w:val="both"/>
      </w:pPr>
      <w:r w:rsidRPr="00883358">
        <w:t>Użytkownik ma prawo wnieść skargę do organu nadzoru, tj. Prezesa Urzędu Ochrony Danych Osobowych z siedzibą w Warszawie przy ul. Stawki 2. Z organem nadzoru można skontaktować się:</w:t>
      </w:r>
    </w:p>
    <w:p w14:paraId="623A4C9F" w14:textId="77777777" w:rsidR="001418DB" w:rsidRPr="00883358" w:rsidRDefault="001418DB" w:rsidP="00883358">
      <w:pPr>
        <w:pStyle w:val="Akapitzlist"/>
        <w:numPr>
          <w:ilvl w:val="0"/>
          <w:numId w:val="20"/>
        </w:numPr>
        <w:spacing w:before="60" w:after="60" w:line="276" w:lineRule="auto"/>
        <w:jc w:val="both"/>
      </w:pPr>
      <w:r w:rsidRPr="00883358">
        <w:t>listownie: ul. Stawki 2, 00-193 Warszawa;</w:t>
      </w:r>
    </w:p>
    <w:p w14:paraId="719A573C" w14:textId="51E00083" w:rsidR="001418DB" w:rsidRPr="00883358" w:rsidRDefault="001418DB" w:rsidP="00883358">
      <w:pPr>
        <w:pStyle w:val="Akapitzlist"/>
        <w:numPr>
          <w:ilvl w:val="0"/>
          <w:numId w:val="20"/>
        </w:numPr>
        <w:spacing w:before="60" w:after="60" w:line="276" w:lineRule="auto"/>
        <w:jc w:val="both"/>
      </w:pPr>
      <w:r w:rsidRPr="00883358">
        <w:t>przez elektroniczną skrzynkę podawczą: https://www.uodo.gov.pl/pl/p/kontakt;</w:t>
      </w:r>
    </w:p>
    <w:p w14:paraId="5631199A" w14:textId="750E2980" w:rsidR="003545EA" w:rsidRPr="00883358" w:rsidRDefault="001418DB" w:rsidP="00883358">
      <w:pPr>
        <w:pStyle w:val="Akapitzlist"/>
        <w:numPr>
          <w:ilvl w:val="0"/>
          <w:numId w:val="20"/>
        </w:numPr>
        <w:spacing w:before="60" w:after="60" w:line="276" w:lineRule="auto"/>
        <w:jc w:val="both"/>
      </w:pPr>
      <w:r w:rsidRPr="00883358">
        <w:t>telefonicznie: (22) 531 03 00</w:t>
      </w:r>
      <w:r w:rsidR="00B4389F" w:rsidRPr="00883358">
        <w:t>.</w:t>
      </w:r>
    </w:p>
    <w:p w14:paraId="096DF4D5" w14:textId="17AA3401" w:rsidR="001418DB" w:rsidRPr="00883358" w:rsidRDefault="001418DB" w:rsidP="00883358">
      <w:pPr>
        <w:pStyle w:val="Akapitzlist"/>
        <w:numPr>
          <w:ilvl w:val="0"/>
          <w:numId w:val="10"/>
        </w:numPr>
        <w:spacing w:before="60" w:after="60" w:line="276" w:lineRule="auto"/>
        <w:ind w:left="709" w:hanging="709"/>
        <w:jc w:val="both"/>
      </w:pPr>
      <w:r w:rsidRPr="00883358">
        <w:t>W każdym przypadku Użytkownik może również skontaktować się bezpośrednio z </w:t>
      </w:r>
      <w:r w:rsidR="003545EA" w:rsidRPr="00883358">
        <w:t xml:space="preserve">powołanym przez Administratora </w:t>
      </w:r>
      <w:r w:rsidRPr="00883358">
        <w:t>inspektorem ochrony danych</w:t>
      </w:r>
      <w:r w:rsidR="003545EA" w:rsidRPr="00883358">
        <w:t xml:space="preserve">, nadzorującym zgodność przetwarzania danych w Serwisie z RODO, pod adresem </w:t>
      </w:r>
      <w:r w:rsidRPr="00883358">
        <w:t>:</w:t>
      </w:r>
    </w:p>
    <w:p w14:paraId="0C1049A1" w14:textId="3DA10C9A" w:rsidR="001418DB" w:rsidRPr="00883358" w:rsidRDefault="001418DB" w:rsidP="00883358">
      <w:pPr>
        <w:pStyle w:val="Akapitzlist"/>
        <w:numPr>
          <w:ilvl w:val="0"/>
          <w:numId w:val="21"/>
        </w:numPr>
        <w:spacing w:before="60" w:after="60" w:line="276" w:lineRule="auto"/>
        <w:jc w:val="both"/>
      </w:pPr>
      <w:r w:rsidRPr="00883358">
        <w:t xml:space="preserve">poczty elektronicznej: </w:t>
      </w:r>
      <w:r w:rsidR="00EA787E" w:rsidRPr="00EA787E">
        <w:rPr>
          <w:highlight w:val="yellow"/>
        </w:rPr>
        <w:t>iod@hiszpanskiewakacje.eu</w:t>
      </w:r>
      <w:r w:rsidRPr="00883358">
        <w:t>;</w:t>
      </w:r>
    </w:p>
    <w:p w14:paraId="6CED60C3" w14:textId="51156938" w:rsidR="00B4389F" w:rsidRPr="00883358" w:rsidRDefault="001418DB" w:rsidP="00883358">
      <w:pPr>
        <w:pStyle w:val="Akapitzlist"/>
        <w:numPr>
          <w:ilvl w:val="0"/>
          <w:numId w:val="21"/>
        </w:numPr>
        <w:spacing w:before="60" w:after="60" w:line="276" w:lineRule="auto"/>
        <w:jc w:val="both"/>
      </w:pPr>
      <w:r w:rsidRPr="00883358">
        <w:t xml:space="preserve">korespondencyjnym: </w:t>
      </w:r>
      <w:r w:rsidR="00EA787E" w:rsidRPr="00EA787E">
        <w:rPr>
          <w:highlight w:val="yellow"/>
        </w:rPr>
        <w:t>44-100 Gliwice, ul. Raciborska 2</w:t>
      </w:r>
      <w:r w:rsidRPr="00883358">
        <w:t>.</w:t>
      </w:r>
    </w:p>
    <w:p w14:paraId="1F72A257" w14:textId="77777777" w:rsidR="00B4389F" w:rsidRPr="00883358" w:rsidRDefault="00B4389F" w:rsidP="00883358">
      <w:pPr>
        <w:spacing w:before="60" w:after="60" w:line="276" w:lineRule="auto"/>
        <w:contextualSpacing/>
        <w:jc w:val="both"/>
      </w:pPr>
    </w:p>
    <w:p w14:paraId="55D1B2EB" w14:textId="1E8A1016" w:rsidR="00890796" w:rsidRPr="00883358" w:rsidRDefault="00890796" w:rsidP="00883358">
      <w:pPr>
        <w:pStyle w:val="Nagwek1"/>
      </w:pPr>
      <w:bookmarkStart w:id="10" w:name="_Toc205367814"/>
      <w:r w:rsidRPr="00883358">
        <w:t>Postanowienia końcowe</w:t>
      </w:r>
      <w:bookmarkEnd w:id="10"/>
    </w:p>
    <w:p w14:paraId="38BEED8B" w14:textId="5CF04144" w:rsidR="00F33BE3" w:rsidRPr="00883358" w:rsidRDefault="00890796" w:rsidP="00883358">
      <w:pPr>
        <w:pStyle w:val="Akapitzlist"/>
        <w:numPr>
          <w:ilvl w:val="1"/>
          <w:numId w:val="1"/>
        </w:numPr>
        <w:spacing w:before="60" w:after="60" w:line="276" w:lineRule="auto"/>
        <w:jc w:val="both"/>
      </w:pPr>
      <w:r w:rsidRPr="00883358">
        <w:t xml:space="preserve">Operator zastrzega sobie prawo do zmiany </w:t>
      </w:r>
      <w:r w:rsidR="00D600A0" w:rsidRPr="00883358">
        <w:t>polityki prywatności</w:t>
      </w:r>
      <w:r w:rsidRPr="00883358">
        <w:t xml:space="preserve"> w dowolnym czasie. O</w:t>
      </w:r>
      <w:r w:rsidR="00D600A0" w:rsidRPr="00883358">
        <w:t> </w:t>
      </w:r>
      <w:r w:rsidRPr="00883358">
        <w:t xml:space="preserve">wszelkich zmianach </w:t>
      </w:r>
      <w:r w:rsidR="00D600A0" w:rsidRPr="00883358">
        <w:t>polityki prywatności</w:t>
      </w:r>
      <w:r w:rsidRPr="00883358">
        <w:t xml:space="preserve"> Użytkownicy zostaną poinformowani poprzez zamieszczenie stosownej informacji w Serwisie oraz indywidualne powiadomienie na Koncie Użytkownika lub Koncie Dostawcy Usług.</w:t>
      </w:r>
    </w:p>
    <w:p w14:paraId="04511956" w14:textId="07335E21" w:rsidR="00890796" w:rsidRPr="00883358" w:rsidRDefault="00890796" w:rsidP="00883358">
      <w:pPr>
        <w:pStyle w:val="Akapitzlist"/>
        <w:numPr>
          <w:ilvl w:val="1"/>
          <w:numId w:val="1"/>
        </w:numPr>
        <w:spacing w:before="60" w:after="60" w:line="276" w:lineRule="auto"/>
        <w:jc w:val="both"/>
      </w:pPr>
      <w:r w:rsidRPr="00883358">
        <w:t xml:space="preserve">Zmiany </w:t>
      </w:r>
      <w:r w:rsidR="00D600A0" w:rsidRPr="00883358">
        <w:t xml:space="preserve">polityki prywatności </w:t>
      </w:r>
      <w:r w:rsidRPr="00883358">
        <w:t>wchodzą w życie z dniem ich publikacji w Serwisie. Korzystanie z</w:t>
      </w:r>
      <w:r w:rsidR="00D600A0" w:rsidRPr="00883358">
        <w:t xml:space="preserve"> </w:t>
      </w:r>
      <w:r w:rsidRPr="00883358">
        <w:t xml:space="preserve">Serwisu po wejściu w życie zmian </w:t>
      </w:r>
      <w:r w:rsidR="00D600A0" w:rsidRPr="00883358">
        <w:t>polityki prywatności</w:t>
      </w:r>
      <w:r w:rsidRPr="00883358">
        <w:t xml:space="preserve"> jest równoznaczne z</w:t>
      </w:r>
      <w:r w:rsidR="00D600A0" w:rsidRPr="00883358">
        <w:t> </w:t>
      </w:r>
      <w:r w:rsidRPr="00883358">
        <w:t>ich akceptacją.</w:t>
      </w:r>
    </w:p>
    <w:p w14:paraId="7AED4EBC" w14:textId="63BC46FC" w:rsidR="00A86583" w:rsidRPr="00883358" w:rsidRDefault="00890796" w:rsidP="00883358">
      <w:pPr>
        <w:pStyle w:val="Akapitzlist"/>
        <w:numPr>
          <w:ilvl w:val="1"/>
          <w:numId w:val="1"/>
        </w:numPr>
        <w:spacing w:before="60" w:after="60" w:line="276" w:lineRule="auto"/>
        <w:jc w:val="both"/>
      </w:pPr>
      <w:r w:rsidRPr="00883358">
        <w:t xml:space="preserve">W sprawach nieuregulowanych </w:t>
      </w:r>
      <w:r w:rsidR="00D600A0" w:rsidRPr="00883358">
        <w:t xml:space="preserve">w niniejszej polityce prywatności </w:t>
      </w:r>
      <w:r w:rsidRPr="00883358">
        <w:t xml:space="preserve">mają zastosowanie przepisy </w:t>
      </w:r>
      <w:r w:rsidR="001418DB" w:rsidRPr="00883358">
        <w:t>RODO</w:t>
      </w:r>
      <w:r w:rsidRPr="00883358">
        <w:t>.</w:t>
      </w:r>
    </w:p>
    <w:sectPr w:rsidR="00A86583" w:rsidRPr="008833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BDB9" w14:textId="77777777" w:rsidR="00C52994" w:rsidRDefault="00C52994" w:rsidP="009E031E">
      <w:pPr>
        <w:spacing w:after="0" w:line="240" w:lineRule="auto"/>
      </w:pPr>
      <w:r>
        <w:separator/>
      </w:r>
    </w:p>
  </w:endnote>
  <w:endnote w:type="continuationSeparator" w:id="0">
    <w:p w14:paraId="15B410D5" w14:textId="77777777" w:rsidR="00C52994" w:rsidRDefault="00C52994" w:rsidP="009E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284636"/>
      <w:docPartObj>
        <w:docPartGallery w:val="Page Numbers (Bottom of Page)"/>
        <w:docPartUnique/>
      </w:docPartObj>
    </w:sdtPr>
    <w:sdtContent>
      <w:sdt>
        <w:sdtPr>
          <w:id w:val="1728636285"/>
          <w:docPartObj>
            <w:docPartGallery w:val="Page Numbers (Top of Page)"/>
            <w:docPartUnique/>
          </w:docPartObj>
        </w:sdtPr>
        <w:sdtContent>
          <w:p w14:paraId="2AEDDBDB" w14:textId="3FFE51D1" w:rsidR="009E031E" w:rsidRDefault="009E031E" w:rsidP="009E03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E769" w14:textId="77777777" w:rsidR="00C52994" w:rsidRDefault="00C52994" w:rsidP="009E031E">
      <w:pPr>
        <w:spacing w:after="0" w:line="240" w:lineRule="auto"/>
      </w:pPr>
      <w:r>
        <w:separator/>
      </w:r>
    </w:p>
  </w:footnote>
  <w:footnote w:type="continuationSeparator" w:id="0">
    <w:p w14:paraId="33390299" w14:textId="77777777" w:rsidR="00C52994" w:rsidRDefault="00C52994" w:rsidP="009E0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8BE"/>
    <w:multiLevelType w:val="hybridMultilevel"/>
    <w:tmpl w:val="BEC89498"/>
    <w:lvl w:ilvl="0" w:tplc="31E69536">
      <w:start w:val="1"/>
      <w:numFmt w:val="decimal"/>
      <w:lvlText w:val="6.%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AC2C5C"/>
    <w:multiLevelType w:val="hybridMultilevel"/>
    <w:tmpl w:val="CB341778"/>
    <w:lvl w:ilvl="0" w:tplc="DA1C26DE">
      <w:start w:val="1"/>
      <w:numFmt w:val="decimal"/>
      <w:lvlText w:val="9.%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17B13"/>
    <w:multiLevelType w:val="hybridMultilevel"/>
    <w:tmpl w:val="CAD4AE98"/>
    <w:lvl w:ilvl="0" w:tplc="B4940906">
      <w:start w:val="1"/>
      <w:numFmt w:val="decimal"/>
      <w:lvlText w:val="6.%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CBF09D8"/>
    <w:multiLevelType w:val="hybridMultilevel"/>
    <w:tmpl w:val="9C5E4C76"/>
    <w:lvl w:ilvl="0" w:tplc="C7A6DDE4">
      <w:start w:val="1"/>
      <w:numFmt w:val="decimal"/>
      <w:lvlText w:val="5.%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0929A1"/>
    <w:multiLevelType w:val="hybridMultilevel"/>
    <w:tmpl w:val="B9F8E552"/>
    <w:lvl w:ilvl="0" w:tplc="DCA0727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254E6335"/>
    <w:multiLevelType w:val="hybridMultilevel"/>
    <w:tmpl w:val="8E8AEC6C"/>
    <w:lvl w:ilvl="0" w:tplc="0C740348">
      <w:start w:val="1"/>
      <w:numFmt w:val="decim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0A42BF"/>
    <w:multiLevelType w:val="multilevel"/>
    <w:tmpl w:val="91A03B5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2D2998"/>
    <w:multiLevelType w:val="hybridMultilevel"/>
    <w:tmpl w:val="7602B408"/>
    <w:lvl w:ilvl="0" w:tplc="48066FBE">
      <w:start w:val="1"/>
      <w:numFmt w:val="decimal"/>
      <w:lvlText w:val="8.%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1030092"/>
    <w:multiLevelType w:val="multilevel"/>
    <w:tmpl w:val="3D2ACC02"/>
    <w:lvl w:ilvl="0">
      <w:start w:val="1"/>
      <w:numFmt w:val="decimal"/>
      <w:pStyle w:val="Nagwek1"/>
      <w:lvlText w:val="%1."/>
      <w:lvlJc w:val="left"/>
      <w:pPr>
        <w:ind w:left="360" w:hanging="360"/>
      </w:pPr>
      <w:rPr>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5BD564E"/>
    <w:multiLevelType w:val="hybridMultilevel"/>
    <w:tmpl w:val="00168F18"/>
    <w:lvl w:ilvl="0" w:tplc="C88068A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369242D7"/>
    <w:multiLevelType w:val="hybridMultilevel"/>
    <w:tmpl w:val="C76CF194"/>
    <w:lvl w:ilvl="0" w:tplc="6E9A7CD2">
      <w:start w:val="1"/>
      <w:numFmt w:val="decimal"/>
      <w:lvlText w:val="1.%1."/>
      <w:lvlJc w:val="left"/>
      <w:pPr>
        <w:ind w:left="36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746933"/>
    <w:multiLevelType w:val="hybridMultilevel"/>
    <w:tmpl w:val="FB64EA9E"/>
    <w:lvl w:ilvl="0" w:tplc="417A65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304332B"/>
    <w:multiLevelType w:val="hybridMultilevel"/>
    <w:tmpl w:val="827A0318"/>
    <w:lvl w:ilvl="0" w:tplc="48066FBE">
      <w:start w:val="1"/>
      <w:numFmt w:val="decimal"/>
      <w:lvlText w:val="8.%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84166"/>
    <w:multiLevelType w:val="multilevel"/>
    <w:tmpl w:val="24701E64"/>
    <w:lvl w:ilvl="0">
      <w:start w:val="1"/>
      <w:numFmt w:val="decimal"/>
      <w:lvlText w:val="%1."/>
      <w:lvlJc w:val="left"/>
      <w:pPr>
        <w:ind w:left="360" w:hanging="360"/>
      </w:pPr>
    </w:lvl>
    <w:lvl w:ilvl="1">
      <w:start w:val="1"/>
      <w:numFmt w:val="decimal"/>
      <w:lvlText w:val="5.%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E444E37"/>
    <w:multiLevelType w:val="hybridMultilevel"/>
    <w:tmpl w:val="BFD4CB90"/>
    <w:lvl w:ilvl="0" w:tplc="5712B24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50D00827"/>
    <w:multiLevelType w:val="hybridMultilevel"/>
    <w:tmpl w:val="3D262C20"/>
    <w:lvl w:ilvl="0" w:tplc="2910D03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51C5B60"/>
    <w:multiLevelType w:val="hybridMultilevel"/>
    <w:tmpl w:val="8EA6F5B4"/>
    <w:lvl w:ilvl="0" w:tplc="B4940906">
      <w:start w:val="1"/>
      <w:numFmt w:val="decimal"/>
      <w:lvlText w:val="6.%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EBD3926"/>
    <w:multiLevelType w:val="hybridMultilevel"/>
    <w:tmpl w:val="41282BEC"/>
    <w:lvl w:ilvl="0" w:tplc="96A60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0D47488"/>
    <w:multiLevelType w:val="hybridMultilevel"/>
    <w:tmpl w:val="7E50629A"/>
    <w:lvl w:ilvl="0" w:tplc="2C8E9982">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79946789"/>
    <w:multiLevelType w:val="hybridMultilevel"/>
    <w:tmpl w:val="2C32FA38"/>
    <w:lvl w:ilvl="0" w:tplc="E4F89F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D98104C"/>
    <w:multiLevelType w:val="hybridMultilevel"/>
    <w:tmpl w:val="C0642CCE"/>
    <w:lvl w:ilvl="0" w:tplc="48066FBE">
      <w:start w:val="1"/>
      <w:numFmt w:val="decimal"/>
      <w:lvlText w:val="8.%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DAE6121"/>
    <w:multiLevelType w:val="hybridMultilevel"/>
    <w:tmpl w:val="0504AA40"/>
    <w:lvl w:ilvl="0" w:tplc="55E47FC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7DC367EB"/>
    <w:multiLevelType w:val="hybridMultilevel"/>
    <w:tmpl w:val="A6940A00"/>
    <w:lvl w:ilvl="0" w:tplc="964A31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68459704">
    <w:abstractNumId w:val="8"/>
  </w:num>
  <w:num w:numId="2" w16cid:durableId="2078547727">
    <w:abstractNumId w:val="10"/>
  </w:num>
  <w:num w:numId="3" w16cid:durableId="1969972372">
    <w:abstractNumId w:val="22"/>
  </w:num>
  <w:num w:numId="4" w16cid:durableId="1847623088">
    <w:abstractNumId w:val="3"/>
  </w:num>
  <w:num w:numId="5" w16cid:durableId="702706988">
    <w:abstractNumId w:val="13"/>
  </w:num>
  <w:num w:numId="6" w16cid:durableId="1343432290">
    <w:abstractNumId w:val="12"/>
  </w:num>
  <w:num w:numId="7" w16cid:durableId="73362693">
    <w:abstractNumId w:val="18"/>
  </w:num>
  <w:num w:numId="8" w16cid:durableId="573855436">
    <w:abstractNumId w:val="2"/>
  </w:num>
  <w:num w:numId="9" w16cid:durableId="1492209398">
    <w:abstractNumId w:val="21"/>
  </w:num>
  <w:num w:numId="10" w16cid:durableId="2129814246">
    <w:abstractNumId w:val="1"/>
  </w:num>
  <w:num w:numId="11" w16cid:durableId="1525636170">
    <w:abstractNumId w:val="16"/>
  </w:num>
  <w:num w:numId="12" w16cid:durableId="1873761129">
    <w:abstractNumId w:val="7"/>
  </w:num>
  <w:num w:numId="13" w16cid:durableId="1114058210">
    <w:abstractNumId w:val="0"/>
  </w:num>
  <w:num w:numId="14" w16cid:durableId="1881555749">
    <w:abstractNumId w:val="5"/>
  </w:num>
  <w:num w:numId="15" w16cid:durableId="374815376">
    <w:abstractNumId w:val="4"/>
  </w:num>
  <w:num w:numId="16" w16cid:durableId="791167010">
    <w:abstractNumId w:val="11"/>
  </w:num>
  <w:num w:numId="17" w16cid:durableId="1372800776">
    <w:abstractNumId w:val="17"/>
  </w:num>
  <w:num w:numId="18" w16cid:durableId="1399551990">
    <w:abstractNumId w:val="20"/>
  </w:num>
  <w:num w:numId="19" w16cid:durableId="289484500">
    <w:abstractNumId w:val="14"/>
  </w:num>
  <w:num w:numId="20" w16cid:durableId="1122579281">
    <w:abstractNumId w:val="9"/>
  </w:num>
  <w:num w:numId="21" w16cid:durableId="556165083">
    <w:abstractNumId w:val="15"/>
  </w:num>
  <w:num w:numId="22" w16cid:durableId="590940609">
    <w:abstractNumId w:val="19"/>
  </w:num>
  <w:num w:numId="23" w16cid:durableId="390347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E3"/>
    <w:rsid w:val="000248B4"/>
    <w:rsid w:val="00085A42"/>
    <w:rsid w:val="000B1FA6"/>
    <w:rsid w:val="001019E3"/>
    <w:rsid w:val="00125727"/>
    <w:rsid w:val="00130B5D"/>
    <w:rsid w:val="00130C6E"/>
    <w:rsid w:val="001418DB"/>
    <w:rsid w:val="00171FCF"/>
    <w:rsid w:val="00222C99"/>
    <w:rsid w:val="00263B1E"/>
    <w:rsid w:val="0026792A"/>
    <w:rsid w:val="00276E98"/>
    <w:rsid w:val="00295160"/>
    <w:rsid w:val="002A1865"/>
    <w:rsid w:val="002A28DF"/>
    <w:rsid w:val="002A50FA"/>
    <w:rsid w:val="002A6372"/>
    <w:rsid w:val="002B7B3A"/>
    <w:rsid w:val="0030749A"/>
    <w:rsid w:val="00331332"/>
    <w:rsid w:val="003545EA"/>
    <w:rsid w:val="00354D7D"/>
    <w:rsid w:val="003625BD"/>
    <w:rsid w:val="003647D1"/>
    <w:rsid w:val="003B3E01"/>
    <w:rsid w:val="003B7737"/>
    <w:rsid w:val="003E065F"/>
    <w:rsid w:val="0045061F"/>
    <w:rsid w:val="004C0023"/>
    <w:rsid w:val="004C7758"/>
    <w:rsid w:val="00507234"/>
    <w:rsid w:val="005204C3"/>
    <w:rsid w:val="00526C26"/>
    <w:rsid w:val="005A20FC"/>
    <w:rsid w:val="005A5011"/>
    <w:rsid w:val="00602FC4"/>
    <w:rsid w:val="00656E09"/>
    <w:rsid w:val="006C6371"/>
    <w:rsid w:val="007016B8"/>
    <w:rsid w:val="00706F9A"/>
    <w:rsid w:val="007149D8"/>
    <w:rsid w:val="00720CB5"/>
    <w:rsid w:val="00731E74"/>
    <w:rsid w:val="007B409D"/>
    <w:rsid w:val="007C4F75"/>
    <w:rsid w:val="007C6108"/>
    <w:rsid w:val="0081030D"/>
    <w:rsid w:val="00852159"/>
    <w:rsid w:val="00854FFF"/>
    <w:rsid w:val="00881734"/>
    <w:rsid w:val="00883358"/>
    <w:rsid w:val="00890796"/>
    <w:rsid w:val="008F0BE2"/>
    <w:rsid w:val="008F3432"/>
    <w:rsid w:val="009E031E"/>
    <w:rsid w:val="009E676E"/>
    <w:rsid w:val="00A05F4C"/>
    <w:rsid w:val="00A1362C"/>
    <w:rsid w:val="00A23108"/>
    <w:rsid w:val="00A36F19"/>
    <w:rsid w:val="00A6454A"/>
    <w:rsid w:val="00A86583"/>
    <w:rsid w:val="00AB21C6"/>
    <w:rsid w:val="00AC461C"/>
    <w:rsid w:val="00AD6BB3"/>
    <w:rsid w:val="00AF7712"/>
    <w:rsid w:val="00B02522"/>
    <w:rsid w:val="00B4389F"/>
    <w:rsid w:val="00B96A7B"/>
    <w:rsid w:val="00BB31AD"/>
    <w:rsid w:val="00BB3612"/>
    <w:rsid w:val="00BE1C05"/>
    <w:rsid w:val="00BE59B8"/>
    <w:rsid w:val="00BF3775"/>
    <w:rsid w:val="00BF7E54"/>
    <w:rsid w:val="00C25464"/>
    <w:rsid w:val="00C267DC"/>
    <w:rsid w:val="00C41A38"/>
    <w:rsid w:val="00C44233"/>
    <w:rsid w:val="00C52994"/>
    <w:rsid w:val="00C56B5E"/>
    <w:rsid w:val="00C65EAC"/>
    <w:rsid w:val="00CC6E88"/>
    <w:rsid w:val="00CE4EEC"/>
    <w:rsid w:val="00D42FBE"/>
    <w:rsid w:val="00D600A0"/>
    <w:rsid w:val="00DD038B"/>
    <w:rsid w:val="00E60029"/>
    <w:rsid w:val="00EA787E"/>
    <w:rsid w:val="00F33BE3"/>
    <w:rsid w:val="00F5590F"/>
    <w:rsid w:val="00F668F6"/>
    <w:rsid w:val="00F7389F"/>
    <w:rsid w:val="00FA2BF1"/>
    <w:rsid w:val="00FD7CB2"/>
    <w:rsid w:val="00FE7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9524"/>
  <w15:chartTrackingRefBased/>
  <w15:docId w15:val="{C36E7D30-B4B0-46CC-96EC-FD073398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uiPriority w:val="9"/>
    <w:qFormat/>
    <w:rsid w:val="00883358"/>
    <w:pPr>
      <w:numPr>
        <w:numId w:val="1"/>
      </w:numPr>
      <w:spacing w:before="60" w:after="60" w:line="276" w:lineRule="auto"/>
      <w:ind w:left="426" w:hanging="426"/>
      <w:jc w:val="both"/>
      <w:outlineLvl w:val="0"/>
    </w:pPr>
    <w:rPr>
      <w:b/>
      <w:bCs/>
    </w:rPr>
  </w:style>
  <w:style w:type="paragraph" w:styleId="Nagwek2">
    <w:name w:val="heading 2"/>
    <w:basedOn w:val="Normalny"/>
    <w:link w:val="Nagwek2Znak"/>
    <w:uiPriority w:val="9"/>
    <w:qFormat/>
    <w:rsid w:val="00222C99"/>
    <w:pPr>
      <w:spacing w:before="60" w:after="60" w:line="276" w:lineRule="auto"/>
      <w:contextualSpacing/>
      <w:outlineLvl w:val="1"/>
    </w:pPr>
    <w:rPr>
      <w:rFonts w:ascii="Montserrat" w:eastAsia="Times New Roman" w:hAnsi="Montserrat"/>
      <w:b/>
      <w:bCs/>
      <w:smallCaps/>
      <w:sz w:val="18"/>
      <w:szCs w:val="36"/>
    </w:rPr>
  </w:style>
  <w:style w:type="paragraph" w:styleId="Nagwek3">
    <w:name w:val="heading 3"/>
    <w:basedOn w:val="Normalny"/>
    <w:next w:val="Normalny"/>
    <w:link w:val="Nagwek3Znak"/>
    <w:uiPriority w:val="9"/>
    <w:unhideWhenUsed/>
    <w:qFormat/>
    <w:rsid w:val="00222C99"/>
    <w:pPr>
      <w:keepNext/>
      <w:keepLines/>
      <w:spacing w:before="60" w:after="60" w:line="276" w:lineRule="auto"/>
      <w:contextualSpacing/>
      <w:outlineLvl w:val="2"/>
    </w:pPr>
    <w:rPr>
      <w:rFonts w:ascii="Montserrat" w:eastAsiaTheme="majorEastAsia" w:hAnsi="Montserrat" w:cstheme="majorBidi"/>
      <w:b/>
      <w:smallCaps/>
      <w:sz w:val="18"/>
      <w:szCs w:val="24"/>
    </w:rPr>
  </w:style>
  <w:style w:type="paragraph" w:styleId="Nagwek4">
    <w:name w:val="heading 4"/>
    <w:basedOn w:val="Normalny"/>
    <w:next w:val="Normalny"/>
    <w:link w:val="Nagwek4Znak"/>
    <w:uiPriority w:val="9"/>
    <w:semiHidden/>
    <w:unhideWhenUsed/>
    <w:qFormat/>
    <w:rsid w:val="00F33B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3B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3B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3B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3B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3B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3358"/>
    <w:rPr>
      <w:b/>
      <w:bCs/>
    </w:rPr>
  </w:style>
  <w:style w:type="character" w:customStyle="1" w:styleId="Nagwek2Znak">
    <w:name w:val="Nagłówek 2 Znak"/>
    <w:basedOn w:val="Domylnaczcionkaakapitu"/>
    <w:link w:val="Nagwek2"/>
    <w:uiPriority w:val="9"/>
    <w:rsid w:val="00222C99"/>
    <w:rPr>
      <w:rFonts w:ascii="Montserrat" w:eastAsia="Times New Roman" w:hAnsi="Montserrat"/>
      <w:b/>
      <w:bCs/>
      <w:smallCaps/>
      <w:sz w:val="18"/>
      <w:szCs w:val="36"/>
    </w:rPr>
  </w:style>
  <w:style w:type="character" w:customStyle="1" w:styleId="Nagwek3Znak">
    <w:name w:val="Nagłówek 3 Znak"/>
    <w:basedOn w:val="Domylnaczcionkaakapitu"/>
    <w:link w:val="Nagwek3"/>
    <w:uiPriority w:val="9"/>
    <w:rsid w:val="00222C99"/>
    <w:rPr>
      <w:rFonts w:ascii="Montserrat" w:eastAsiaTheme="majorEastAsia" w:hAnsi="Montserrat" w:cstheme="majorBidi"/>
      <w:b/>
      <w:smallCaps/>
      <w:sz w:val="18"/>
      <w:szCs w:val="24"/>
    </w:rPr>
  </w:style>
  <w:style w:type="character" w:customStyle="1" w:styleId="Nagwek4Znak">
    <w:name w:val="Nagłówek 4 Znak"/>
    <w:basedOn w:val="Domylnaczcionkaakapitu"/>
    <w:link w:val="Nagwek4"/>
    <w:uiPriority w:val="9"/>
    <w:semiHidden/>
    <w:rsid w:val="00F33B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3B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3B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3B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3B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3BE3"/>
    <w:rPr>
      <w:rFonts w:eastAsiaTheme="majorEastAsia" w:cstheme="majorBidi"/>
      <w:color w:val="272727" w:themeColor="text1" w:themeTint="D8"/>
    </w:rPr>
  </w:style>
  <w:style w:type="paragraph" w:styleId="Tytu">
    <w:name w:val="Title"/>
    <w:basedOn w:val="Normalny"/>
    <w:next w:val="Normalny"/>
    <w:link w:val="TytuZnak"/>
    <w:uiPriority w:val="10"/>
    <w:qFormat/>
    <w:rsid w:val="00F3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3B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3B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3B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3BE3"/>
    <w:pPr>
      <w:spacing w:before="160"/>
      <w:jc w:val="center"/>
    </w:pPr>
    <w:rPr>
      <w:i/>
      <w:iCs/>
      <w:color w:val="404040" w:themeColor="text1" w:themeTint="BF"/>
    </w:rPr>
  </w:style>
  <w:style w:type="character" w:customStyle="1" w:styleId="CytatZnak">
    <w:name w:val="Cytat Znak"/>
    <w:basedOn w:val="Domylnaczcionkaakapitu"/>
    <w:link w:val="Cytat"/>
    <w:uiPriority w:val="29"/>
    <w:rsid w:val="00F33BE3"/>
    <w:rPr>
      <w:i/>
      <w:iCs/>
      <w:color w:val="404040" w:themeColor="text1" w:themeTint="BF"/>
    </w:rPr>
  </w:style>
  <w:style w:type="paragraph" w:styleId="Akapitzlist">
    <w:name w:val="List Paragraph"/>
    <w:basedOn w:val="Normalny"/>
    <w:uiPriority w:val="34"/>
    <w:qFormat/>
    <w:rsid w:val="00F33BE3"/>
    <w:pPr>
      <w:ind w:left="720"/>
      <w:contextualSpacing/>
    </w:pPr>
  </w:style>
  <w:style w:type="character" w:styleId="Wyrnienieintensywne">
    <w:name w:val="Intense Emphasis"/>
    <w:basedOn w:val="Domylnaczcionkaakapitu"/>
    <w:uiPriority w:val="21"/>
    <w:qFormat/>
    <w:rsid w:val="00F33BE3"/>
    <w:rPr>
      <w:i/>
      <w:iCs/>
      <w:color w:val="0F4761" w:themeColor="accent1" w:themeShade="BF"/>
    </w:rPr>
  </w:style>
  <w:style w:type="paragraph" w:styleId="Cytatintensywny">
    <w:name w:val="Intense Quote"/>
    <w:basedOn w:val="Normalny"/>
    <w:next w:val="Normalny"/>
    <w:link w:val="CytatintensywnyZnak"/>
    <w:uiPriority w:val="30"/>
    <w:qFormat/>
    <w:rsid w:val="00F3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3BE3"/>
    <w:rPr>
      <w:i/>
      <w:iCs/>
      <w:color w:val="0F4761" w:themeColor="accent1" w:themeShade="BF"/>
    </w:rPr>
  </w:style>
  <w:style w:type="character" w:styleId="Odwoanieintensywne">
    <w:name w:val="Intense Reference"/>
    <w:basedOn w:val="Domylnaczcionkaakapitu"/>
    <w:uiPriority w:val="32"/>
    <w:qFormat/>
    <w:rsid w:val="00F33BE3"/>
    <w:rPr>
      <w:b/>
      <w:bCs/>
      <w:smallCaps/>
      <w:color w:val="0F4761" w:themeColor="accent1" w:themeShade="BF"/>
      <w:spacing w:val="5"/>
    </w:rPr>
  </w:style>
  <w:style w:type="paragraph" w:styleId="Nagwek">
    <w:name w:val="header"/>
    <w:basedOn w:val="Normalny"/>
    <w:link w:val="NagwekZnak"/>
    <w:uiPriority w:val="99"/>
    <w:unhideWhenUsed/>
    <w:rsid w:val="009E03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31E"/>
  </w:style>
  <w:style w:type="paragraph" w:styleId="Stopka">
    <w:name w:val="footer"/>
    <w:basedOn w:val="Normalny"/>
    <w:link w:val="StopkaZnak"/>
    <w:uiPriority w:val="99"/>
    <w:unhideWhenUsed/>
    <w:rsid w:val="009E03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31E"/>
  </w:style>
  <w:style w:type="paragraph" w:styleId="Tekstprzypisukocowego">
    <w:name w:val="endnote text"/>
    <w:basedOn w:val="Normalny"/>
    <w:link w:val="TekstprzypisukocowegoZnak"/>
    <w:uiPriority w:val="99"/>
    <w:semiHidden/>
    <w:unhideWhenUsed/>
    <w:rsid w:val="001418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18DB"/>
    <w:rPr>
      <w:sz w:val="20"/>
      <w:szCs w:val="20"/>
    </w:rPr>
  </w:style>
  <w:style w:type="character" w:styleId="Odwoanieprzypisukocowego">
    <w:name w:val="endnote reference"/>
    <w:basedOn w:val="Domylnaczcionkaakapitu"/>
    <w:uiPriority w:val="99"/>
    <w:semiHidden/>
    <w:unhideWhenUsed/>
    <w:rsid w:val="001418DB"/>
    <w:rPr>
      <w:vertAlign w:val="superscript"/>
    </w:rPr>
  </w:style>
  <w:style w:type="paragraph" w:styleId="Nagwekspisutreci">
    <w:name w:val="TOC Heading"/>
    <w:basedOn w:val="Nagwek1"/>
    <w:next w:val="Normalny"/>
    <w:uiPriority w:val="39"/>
    <w:unhideWhenUsed/>
    <w:qFormat/>
    <w:rsid w:val="00883358"/>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83358"/>
    <w:pPr>
      <w:tabs>
        <w:tab w:val="left" w:pos="567"/>
        <w:tab w:val="right" w:leader="dot" w:pos="9062"/>
      </w:tabs>
      <w:spacing w:before="60" w:after="60" w:line="276" w:lineRule="auto"/>
      <w:contextualSpacing/>
    </w:pPr>
  </w:style>
  <w:style w:type="character" w:styleId="Hipercze">
    <w:name w:val="Hyperlink"/>
    <w:basedOn w:val="Domylnaczcionkaakapitu"/>
    <w:uiPriority w:val="99"/>
    <w:unhideWhenUsed/>
    <w:rsid w:val="008833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22007-A98B-481E-A6F1-B226ADB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2828</Words>
  <Characters>16972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Domański</dc:creator>
  <cp:keywords/>
  <dc:description/>
  <cp:lastModifiedBy>Dawid Mally</cp:lastModifiedBy>
  <cp:revision>5</cp:revision>
  <dcterms:created xsi:type="dcterms:W3CDTF">2025-11-18T10:28:00Z</dcterms:created>
  <dcterms:modified xsi:type="dcterms:W3CDTF">2025-11-19T10:17:00Z</dcterms:modified>
</cp:coreProperties>
</file>